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575CF" w14:textId="44EB61C3" w:rsidR="00DE6923" w:rsidRPr="004927A9" w:rsidRDefault="00233722" w:rsidP="004927A9">
      <w:pPr>
        <w:spacing w:after="0" w:line="360" w:lineRule="auto"/>
        <w:ind w:right="426"/>
        <w:jc w:val="both"/>
        <w:rPr>
          <w:rFonts w:ascii="Arial" w:hAnsi="Arial" w:cs="Arial"/>
          <w:b/>
        </w:rPr>
      </w:pPr>
      <w:r w:rsidRPr="004927A9">
        <w:rPr>
          <w:rFonts w:ascii="Arial" w:hAnsi="Arial" w:cs="Arial"/>
          <w:b/>
        </w:rPr>
        <w:tab/>
      </w:r>
      <w:r w:rsidRPr="004927A9">
        <w:rPr>
          <w:rFonts w:ascii="Arial" w:hAnsi="Arial" w:cs="Arial"/>
          <w:b/>
        </w:rPr>
        <w:tab/>
      </w:r>
    </w:p>
    <w:p w14:paraId="77A00D71" w14:textId="17E330D7" w:rsidR="006326BC" w:rsidRPr="004927A9" w:rsidRDefault="006326BC"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Oración </w:t>
      </w:r>
    </w:p>
    <w:p w14:paraId="48D3EA26" w14:textId="5A8388CC" w:rsidR="00ED1ACA" w:rsidRPr="004927A9" w:rsidRDefault="006326BC"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APR</w:t>
      </w:r>
      <w:r w:rsidR="00B143B9" w:rsidRPr="004927A9">
        <w:rPr>
          <w:rFonts w:ascii="Arial" w:hAnsi="Arial" w:cs="Arial"/>
          <w:b/>
          <w:sz w:val="22"/>
          <w:szCs w:val="22"/>
        </w:rPr>
        <w:t>OBACION ACTA</w:t>
      </w:r>
      <w:r w:rsidR="008A16D2" w:rsidRPr="004927A9">
        <w:rPr>
          <w:rFonts w:ascii="Arial" w:hAnsi="Arial" w:cs="Arial"/>
          <w:b/>
          <w:sz w:val="22"/>
          <w:szCs w:val="22"/>
        </w:rPr>
        <w:t xml:space="preserve">S </w:t>
      </w:r>
      <w:r w:rsidR="002226C6" w:rsidRPr="004927A9">
        <w:rPr>
          <w:rFonts w:ascii="Arial" w:hAnsi="Arial" w:cs="Arial"/>
          <w:b/>
          <w:sz w:val="22"/>
          <w:szCs w:val="22"/>
        </w:rPr>
        <w:t>SESI</w:t>
      </w:r>
      <w:r w:rsidR="008A16D2" w:rsidRPr="004927A9">
        <w:rPr>
          <w:rFonts w:ascii="Arial" w:hAnsi="Arial" w:cs="Arial"/>
          <w:b/>
          <w:sz w:val="22"/>
          <w:szCs w:val="22"/>
        </w:rPr>
        <w:t xml:space="preserve">ONES </w:t>
      </w:r>
      <w:r w:rsidR="006242A0" w:rsidRPr="004927A9">
        <w:rPr>
          <w:rFonts w:ascii="Arial" w:hAnsi="Arial" w:cs="Arial"/>
          <w:b/>
          <w:sz w:val="22"/>
          <w:szCs w:val="22"/>
        </w:rPr>
        <w:t>ORDINARIA</w:t>
      </w:r>
      <w:r w:rsidR="003F2BB1" w:rsidRPr="004927A9">
        <w:rPr>
          <w:rFonts w:ascii="Arial" w:hAnsi="Arial" w:cs="Arial"/>
          <w:b/>
          <w:sz w:val="22"/>
          <w:szCs w:val="22"/>
        </w:rPr>
        <w:t xml:space="preserve"> </w:t>
      </w:r>
      <w:r w:rsidR="00B4293B" w:rsidRPr="004927A9">
        <w:rPr>
          <w:rFonts w:ascii="Arial" w:hAnsi="Arial" w:cs="Arial"/>
          <w:b/>
          <w:sz w:val="22"/>
          <w:szCs w:val="22"/>
        </w:rPr>
        <w:t xml:space="preserve">Nº </w:t>
      </w:r>
      <w:r w:rsidR="00496718" w:rsidRPr="004927A9">
        <w:rPr>
          <w:rFonts w:ascii="Arial" w:hAnsi="Arial" w:cs="Arial"/>
          <w:b/>
          <w:sz w:val="22"/>
          <w:szCs w:val="22"/>
        </w:rPr>
        <w:t>1</w:t>
      </w:r>
      <w:r w:rsidR="001A2863" w:rsidRPr="004927A9">
        <w:rPr>
          <w:rFonts w:ascii="Arial" w:hAnsi="Arial" w:cs="Arial"/>
          <w:b/>
          <w:sz w:val="22"/>
          <w:szCs w:val="22"/>
        </w:rPr>
        <w:t>8</w:t>
      </w:r>
      <w:r w:rsidR="00307C34" w:rsidRPr="004927A9">
        <w:rPr>
          <w:rFonts w:ascii="Arial" w:hAnsi="Arial" w:cs="Arial"/>
          <w:b/>
          <w:sz w:val="22"/>
          <w:szCs w:val="22"/>
        </w:rPr>
        <w:t>-</w:t>
      </w:r>
      <w:r w:rsidR="004B6709" w:rsidRPr="004927A9">
        <w:rPr>
          <w:rFonts w:ascii="Arial" w:hAnsi="Arial" w:cs="Arial"/>
          <w:b/>
          <w:sz w:val="22"/>
          <w:szCs w:val="22"/>
        </w:rPr>
        <w:t>202</w:t>
      </w:r>
      <w:r w:rsidR="000979AE" w:rsidRPr="004927A9">
        <w:rPr>
          <w:rFonts w:ascii="Arial" w:hAnsi="Arial" w:cs="Arial"/>
          <w:b/>
          <w:sz w:val="22"/>
          <w:szCs w:val="22"/>
        </w:rPr>
        <w:t>4</w:t>
      </w:r>
      <w:r w:rsidR="00EF2B46" w:rsidRPr="004927A9">
        <w:rPr>
          <w:rFonts w:ascii="Arial" w:hAnsi="Arial" w:cs="Arial"/>
          <w:b/>
          <w:sz w:val="22"/>
          <w:szCs w:val="22"/>
        </w:rPr>
        <w:t xml:space="preserve"> </w:t>
      </w:r>
      <w:r w:rsidR="008A16D2" w:rsidRPr="004927A9">
        <w:rPr>
          <w:rFonts w:ascii="Arial" w:hAnsi="Arial" w:cs="Arial"/>
          <w:b/>
          <w:sz w:val="22"/>
          <w:szCs w:val="22"/>
        </w:rPr>
        <w:t>Y SOLEMNE 01-2024</w:t>
      </w:r>
    </w:p>
    <w:p w14:paraId="2FB3975D" w14:textId="1791D488" w:rsidR="006326BC" w:rsidRPr="004927A9" w:rsidRDefault="006326BC"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Presid</w:t>
      </w:r>
      <w:r w:rsidR="003F2BB1" w:rsidRPr="004927A9">
        <w:rPr>
          <w:rFonts w:ascii="Arial" w:hAnsi="Arial" w:cs="Arial"/>
          <w:b/>
          <w:sz w:val="22"/>
          <w:szCs w:val="22"/>
        </w:rPr>
        <w:t>ente del Concejo Municipal PM</w:t>
      </w:r>
      <w:r w:rsidR="002A20DF" w:rsidRPr="004927A9">
        <w:rPr>
          <w:rFonts w:ascii="Arial" w:hAnsi="Arial" w:cs="Arial"/>
          <w:b/>
          <w:sz w:val="22"/>
          <w:szCs w:val="22"/>
        </w:rPr>
        <w:t xml:space="preserve"> </w:t>
      </w:r>
      <w:r w:rsidR="001A2863" w:rsidRPr="004927A9">
        <w:rPr>
          <w:rFonts w:ascii="Arial" w:hAnsi="Arial" w:cs="Arial"/>
          <w:b/>
          <w:sz w:val="22"/>
          <w:szCs w:val="22"/>
        </w:rPr>
        <w:t>19</w:t>
      </w:r>
      <w:r w:rsidRPr="004927A9">
        <w:rPr>
          <w:rFonts w:ascii="Arial" w:hAnsi="Arial" w:cs="Arial"/>
          <w:b/>
          <w:sz w:val="22"/>
          <w:szCs w:val="22"/>
        </w:rPr>
        <w:t>-202</w:t>
      </w:r>
      <w:r w:rsidR="00A96456" w:rsidRPr="004927A9">
        <w:rPr>
          <w:rFonts w:ascii="Arial" w:hAnsi="Arial" w:cs="Arial"/>
          <w:b/>
          <w:sz w:val="22"/>
          <w:szCs w:val="22"/>
        </w:rPr>
        <w:t>4</w:t>
      </w:r>
      <w:r w:rsidR="00F34C75" w:rsidRPr="004927A9">
        <w:rPr>
          <w:rFonts w:ascii="Arial" w:hAnsi="Arial" w:cs="Arial"/>
          <w:b/>
          <w:sz w:val="22"/>
          <w:szCs w:val="22"/>
        </w:rPr>
        <w:t>.</w:t>
      </w:r>
    </w:p>
    <w:p w14:paraId="00ACCBF8" w14:textId="2CECAD6D" w:rsidR="005A0983" w:rsidRPr="004927A9" w:rsidRDefault="00197ACE"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Asuntos Urgentes</w:t>
      </w:r>
      <w:r w:rsidR="00933459" w:rsidRPr="004927A9">
        <w:rPr>
          <w:rFonts w:ascii="Arial" w:hAnsi="Arial" w:cs="Arial"/>
          <w:b/>
          <w:sz w:val="22"/>
          <w:szCs w:val="22"/>
        </w:rPr>
        <w:t>.</w:t>
      </w:r>
    </w:p>
    <w:p w14:paraId="1E7C8687" w14:textId="544FA771" w:rsidR="00B573BD" w:rsidRPr="004927A9" w:rsidRDefault="00680372" w:rsidP="004927A9">
      <w:pPr>
        <w:pStyle w:val="Prrafodelista"/>
        <w:spacing w:line="360" w:lineRule="auto"/>
        <w:ind w:left="0" w:right="426"/>
        <w:jc w:val="both"/>
        <w:rPr>
          <w:rFonts w:ascii="Arial" w:hAnsi="Arial" w:cs="Arial"/>
          <w:kern w:val="2"/>
          <w:sz w:val="22"/>
          <w:szCs w:val="22"/>
        </w:rPr>
      </w:pPr>
      <w:r w:rsidRPr="00070B96">
        <w:rPr>
          <w:rFonts w:ascii="Arial" w:hAnsi="Arial" w:cs="Arial"/>
          <w:bCs/>
          <w:color w:val="000000" w:themeColor="text1"/>
          <w:sz w:val="22"/>
          <w:szCs w:val="22"/>
        </w:rPr>
        <w:t>Juramentaci</w:t>
      </w:r>
      <w:r w:rsidR="00B573BD" w:rsidRPr="00070B96">
        <w:rPr>
          <w:rFonts w:ascii="Arial" w:hAnsi="Arial" w:cs="Arial"/>
          <w:bCs/>
          <w:color w:val="000000" w:themeColor="text1"/>
          <w:sz w:val="22"/>
          <w:szCs w:val="22"/>
        </w:rPr>
        <w:t>ón Sr. Germán Mesén Marín, miembro Junta de Educación Escuela Pilar Jiménez Solís</w:t>
      </w:r>
      <w:r w:rsidR="00B573BD" w:rsidRPr="00070B96">
        <w:rPr>
          <w:rFonts w:ascii="Arial" w:hAnsi="Arial" w:cs="Arial"/>
          <w:kern w:val="2"/>
          <w:sz w:val="22"/>
          <w:szCs w:val="22"/>
        </w:rPr>
        <w:t>.</w:t>
      </w:r>
      <w:r w:rsidR="00B573BD" w:rsidRPr="004927A9">
        <w:rPr>
          <w:rFonts w:ascii="Arial" w:hAnsi="Arial" w:cs="Arial"/>
          <w:kern w:val="2"/>
          <w:sz w:val="22"/>
          <w:szCs w:val="22"/>
        </w:rPr>
        <w:t xml:space="preserve"> </w:t>
      </w:r>
    </w:p>
    <w:p w14:paraId="57D4EC5D" w14:textId="5812B847" w:rsidR="00B573BD" w:rsidRPr="004927A9" w:rsidRDefault="00AA6F16" w:rsidP="004927A9">
      <w:pPr>
        <w:pStyle w:val="Prrafodelista"/>
        <w:spacing w:line="360" w:lineRule="auto"/>
        <w:ind w:left="0" w:right="426"/>
        <w:jc w:val="both"/>
        <w:rPr>
          <w:rFonts w:ascii="Arial" w:hAnsi="Arial" w:cs="Arial"/>
          <w:bCs/>
          <w:color w:val="000000" w:themeColor="text1"/>
          <w:sz w:val="22"/>
          <w:szCs w:val="22"/>
        </w:rPr>
      </w:pPr>
      <w:r>
        <w:rPr>
          <w:rFonts w:ascii="Arial" w:hAnsi="Arial" w:cs="Arial"/>
          <w:bCs/>
          <w:color w:val="000000" w:themeColor="text1"/>
          <w:sz w:val="22"/>
          <w:szCs w:val="22"/>
        </w:rPr>
        <w:t xml:space="preserve">Nota Melissa Valdivia </w:t>
      </w:r>
      <w:r w:rsidR="00070B96">
        <w:rPr>
          <w:rFonts w:ascii="Arial" w:hAnsi="Arial" w:cs="Arial"/>
          <w:bCs/>
          <w:color w:val="000000" w:themeColor="text1"/>
          <w:sz w:val="22"/>
          <w:szCs w:val="22"/>
        </w:rPr>
        <w:t>Zúñiga</w:t>
      </w:r>
      <w:r>
        <w:rPr>
          <w:rFonts w:ascii="Arial" w:hAnsi="Arial" w:cs="Arial"/>
          <w:bCs/>
          <w:color w:val="000000" w:themeColor="text1"/>
          <w:sz w:val="22"/>
          <w:szCs w:val="22"/>
        </w:rPr>
        <w:t xml:space="preserve">, Jefa de Fracción Cambio Ciudadano </w:t>
      </w:r>
    </w:p>
    <w:p w14:paraId="6B310488" w14:textId="7B79E661" w:rsidR="00973958" w:rsidRPr="00973958" w:rsidRDefault="00973958" w:rsidP="00973958">
      <w:pPr>
        <w:pStyle w:val="Prrafodelista"/>
        <w:numPr>
          <w:ilvl w:val="0"/>
          <w:numId w:val="1"/>
        </w:numPr>
        <w:tabs>
          <w:tab w:val="right" w:leader="hyphen" w:pos="8931"/>
        </w:tabs>
        <w:suppressAutoHyphens w:val="0"/>
        <w:spacing w:line="360" w:lineRule="auto"/>
        <w:ind w:left="142" w:right="-425" w:hanging="142"/>
        <w:jc w:val="both"/>
        <w:rPr>
          <w:rFonts w:ascii="Arial" w:hAnsi="Arial" w:cs="Arial"/>
          <w:b/>
          <w:sz w:val="22"/>
          <w:szCs w:val="22"/>
          <w:lang w:val="es-CR"/>
        </w:rPr>
      </w:pPr>
      <w:r w:rsidRPr="00973958">
        <w:rPr>
          <w:rFonts w:ascii="Arial" w:hAnsi="Arial" w:cs="Arial"/>
          <w:b/>
          <w:sz w:val="22"/>
          <w:szCs w:val="22"/>
          <w:lang w:val="es-CR"/>
        </w:rPr>
        <w:t>CONVOCATORIA A SESIÓN EXTRAORDINARIA PARA JUEVES 09 DE MAYO DE 2024 A LAS 7 P.M</w:t>
      </w:r>
    </w:p>
    <w:p w14:paraId="700F287E" w14:textId="299897A8" w:rsidR="004E14C7" w:rsidRPr="004927A9" w:rsidRDefault="0032215C"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INFORMES DE AUDITORÍA</w:t>
      </w:r>
      <w:r w:rsidR="00F34C75" w:rsidRPr="004927A9">
        <w:rPr>
          <w:rFonts w:ascii="Arial" w:hAnsi="Arial" w:cs="Arial"/>
          <w:b/>
          <w:sz w:val="22"/>
          <w:szCs w:val="22"/>
        </w:rPr>
        <w:t>.</w:t>
      </w:r>
    </w:p>
    <w:p w14:paraId="25FD579C" w14:textId="0C88F375" w:rsidR="008E4029" w:rsidRPr="004927A9" w:rsidRDefault="00D26398"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AUDIENCIAS</w:t>
      </w:r>
      <w:r w:rsidR="00F34C75" w:rsidRPr="004927A9">
        <w:rPr>
          <w:rFonts w:ascii="Arial" w:hAnsi="Arial" w:cs="Arial"/>
          <w:b/>
          <w:sz w:val="22"/>
          <w:szCs w:val="22"/>
        </w:rPr>
        <w:t>.</w:t>
      </w:r>
    </w:p>
    <w:p w14:paraId="46193C03" w14:textId="0323D274" w:rsidR="009E146F" w:rsidRPr="004927A9" w:rsidRDefault="00D26398"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DICTAMENES DE COMISIONES</w:t>
      </w:r>
      <w:r w:rsidR="00DD1CA9" w:rsidRPr="004927A9">
        <w:rPr>
          <w:rFonts w:ascii="Arial" w:hAnsi="Arial" w:cs="Arial"/>
          <w:b/>
          <w:sz w:val="22"/>
          <w:szCs w:val="22"/>
        </w:rPr>
        <w:t>.</w:t>
      </w:r>
    </w:p>
    <w:p w14:paraId="104D658A" w14:textId="701850CC" w:rsidR="008A16D2" w:rsidRPr="004927A9" w:rsidRDefault="008A16D2"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33-2024 COMISIÓN DE HACIENDA Y PRESUPUESTO </w:t>
      </w:r>
      <w:r w:rsidRPr="004927A9">
        <w:rPr>
          <w:rFonts w:ascii="Arial" w:hAnsi="Arial" w:cs="Arial"/>
          <w:bCs/>
          <w:sz w:val="22"/>
          <w:szCs w:val="22"/>
        </w:rPr>
        <w:t>(SM ACUERDO 662-2024, MG AG 1089-2024 Alcaldesa Municipal)</w:t>
      </w:r>
    </w:p>
    <w:p w14:paraId="6FE08875" w14:textId="762274D9" w:rsidR="008A16D2" w:rsidRPr="004927A9" w:rsidRDefault="008A16D2"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34-2024 COMISIÓN DE HACIENDA Y PRESUPUESTO </w:t>
      </w:r>
      <w:r w:rsidR="00A11D9B" w:rsidRPr="004927A9">
        <w:rPr>
          <w:rFonts w:ascii="Arial" w:hAnsi="Arial" w:cs="Arial"/>
          <w:bCs/>
          <w:sz w:val="22"/>
          <w:szCs w:val="22"/>
        </w:rPr>
        <w:t>(SM</w:t>
      </w:r>
      <w:r w:rsidRPr="004927A9">
        <w:rPr>
          <w:rFonts w:ascii="Arial" w:hAnsi="Arial" w:cs="Arial"/>
          <w:bCs/>
          <w:sz w:val="22"/>
          <w:szCs w:val="22"/>
        </w:rPr>
        <w:t xml:space="preserve"> ACUERDO 708-2024, MG AG 01156-2024 Alcaldesa Municipal)</w:t>
      </w:r>
    </w:p>
    <w:p w14:paraId="0DDD9B8B" w14:textId="7522E0BB" w:rsidR="00A11D9B" w:rsidRPr="004927A9" w:rsidRDefault="00A11D9B"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028-2024 COMISIÓN DE ASUNTOS SOCIALES </w:t>
      </w:r>
      <w:r w:rsidRPr="004927A9">
        <w:rPr>
          <w:rFonts w:ascii="Arial" w:hAnsi="Arial" w:cs="Arial"/>
          <w:bCs/>
          <w:sz w:val="22"/>
          <w:szCs w:val="22"/>
        </w:rPr>
        <w:t>(SM ACUERDO 0713-2024, MG AG 01175-2024 Alcaldesa Municipal)</w:t>
      </w:r>
    </w:p>
    <w:p w14:paraId="7D3C985F" w14:textId="450F44B7" w:rsidR="00A11D9B" w:rsidRPr="004927A9" w:rsidRDefault="00A11D9B"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029-2024 COMISIÓN DE ASUNTOS SOCIALES </w:t>
      </w:r>
      <w:r w:rsidRPr="004927A9">
        <w:rPr>
          <w:rFonts w:ascii="Arial" w:hAnsi="Arial" w:cs="Arial"/>
          <w:bCs/>
          <w:sz w:val="22"/>
          <w:szCs w:val="22"/>
        </w:rPr>
        <w:t>(SM ACUERDO 0507-2024, Carmen Martínez Barahona)</w:t>
      </w:r>
    </w:p>
    <w:p w14:paraId="75CC093A" w14:textId="37DD6507" w:rsidR="00A11D9B" w:rsidRPr="004927A9" w:rsidRDefault="000434A5"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041-2024 COMISIÓN DE ASUNTOS JURÍDICOS </w:t>
      </w:r>
      <w:r w:rsidRPr="004927A9">
        <w:rPr>
          <w:rFonts w:ascii="Arial" w:hAnsi="Arial" w:cs="Arial"/>
          <w:bCs/>
          <w:sz w:val="22"/>
          <w:szCs w:val="22"/>
        </w:rPr>
        <w:t>(SM ACUERDO 2301-2021, Intervenciones en Sesiones de los Distritos)</w:t>
      </w:r>
    </w:p>
    <w:p w14:paraId="43799E47" w14:textId="37A8DFAB" w:rsidR="000434A5" w:rsidRPr="004927A9" w:rsidRDefault="000434A5"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042-2024 COMISIÓN DE ASUNTOS JURÍDICOS </w:t>
      </w:r>
      <w:r w:rsidRPr="004927A9">
        <w:rPr>
          <w:rFonts w:ascii="Arial" w:hAnsi="Arial" w:cs="Arial"/>
          <w:bCs/>
          <w:sz w:val="22"/>
          <w:szCs w:val="22"/>
        </w:rPr>
        <w:t>(SM ACUERDO 720-2022, PCM 034-2022 Presidencia Municipal)</w:t>
      </w:r>
    </w:p>
    <w:p w14:paraId="6499802E" w14:textId="592CB6C3" w:rsidR="000434A5" w:rsidRPr="004927A9" w:rsidRDefault="000434A5"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lastRenderedPageBreak/>
        <w:t xml:space="preserve">DICTAMEN N° 043-2024 COMISIÓN DE ASUNTOS JURÍDICOS </w:t>
      </w:r>
      <w:r w:rsidRPr="004927A9">
        <w:rPr>
          <w:rFonts w:ascii="Arial" w:hAnsi="Arial" w:cs="Arial"/>
          <w:bCs/>
          <w:sz w:val="22"/>
          <w:szCs w:val="22"/>
        </w:rPr>
        <w:t>(SM ACUERDO 1722-2022, MG AG 03782-2022 Alcaldía Municipal)</w:t>
      </w:r>
    </w:p>
    <w:p w14:paraId="236C2AC3" w14:textId="04B58A3A" w:rsidR="000434A5" w:rsidRPr="004927A9" w:rsidRDefault="000434A5"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044-2024 COMISIÓN DE ASUNTOS JURÍDICOS </w:t>
      </w:r>
      <w:r w:rsidRPr="004927A9">
        <w:rPr>
          <w:rFonts w:ascii="Arial" w:hAnsi="Arial" w:cs="Arial"/>
          <w:bCs/>
          <w:sz w:val="22"/>
          <w:szCs w:val="22"/>
        </w:rPr>
        <w:t>(SM ACUERDO 1729-2022, MG AG DAD DC 192-2022)</w:t>
      </w:r>
    </w:p>
    <w:p w14:paraId="43848EDD" w14:textId="3F7C9F48" w:rsidR="000434A5" w:rsidRPr="004927A9" w:rsidRDefault="000434A5"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 xml:space="preserve">DICTAMEN N° 045-2024 COMISIÓN DE ASUNTOS JURÍDICOS </w:t>
      </w:r>
      <w:r w:rsidRPr="004927A9">
        <w:rPr>
          <w:rFonts w:ascii="Arial" w:hAnsi="Arial" w:cs="Arial"/>
          <w:bCs/>
          <w:sz w:val="22"/>
          <w:szCs w:val="22"/>
        </w:rPr>
        <w:t>(SM ACUERDO 1813-2022 MG AG 04005-2022, Alcaldía Municipal)</w:t>
      </w:r>
    </w:p>
    <w:p w14:paraId="280124A6" w14:textId="4D236C04" w:rsidR="007D52E0" w:rsidRPr="004927A9" w:rsidRDefault="00290DDD" w:rsidP="004927A9">
      <w:pPr>
        <w:pStyle w:val="Prrafodelista"/>
        <w:numPr>
          <w:ilvl w:val="0"/>
          <w:numId w:val="1"/>
        </w:numPr>
        <w:spacing w:line="360" w:lineRule="auto"/>
        <w:ind w:left="0" w:right="426" w:firstLine="0"/>
        <w:jc w:val="both"/>
        <w:rPr>
          <w:rFonts w:ascii="Arial" w:hAnsi="Arial" w:cs="Arial"/>
          <w:sz w:val="22"/>
          <w:szCs w:val="22"/>
        </w:rPr>
      </w:pPr>
      <w:r w:rsidRPr="004927A9">
        <w:rPr>
          <w:rFonts w:ascii="Arial" w:hAnsi="Arial" w:cs="Arial"/>
          <w:b/>
          <w:sz w:val="22"/>
          <w:szCs w:val="22"/>
        </w:rPr>
        <w:t>MOCIONES.</w:t>
      </w:r>
    </w:p>
    <w:p w14:paraId="62F3C22C" w14:textId="146C8F33" w:rsidR="00EA127C" w:rsidRPr="004927A9" w:rsidRDefault="00EA127C" w:rsidP="004927A9">
      <w:pPr>
        <w:pStyle w:val="Prrafodelista"/>
        <w:spacing w:line="360" w:lineRule="auto"/>
        <w:ind w:left="0" w:right="426"/>
        <w:jc w:val="both"/>
        <w:rPr>
          <w:rFonts w:ascii="Arial" w:hAnsi="Arial" w:cs="Arial"/>
          <w:bCs/>
          <w:sz w:val="22"/>
          <w:szCs w:val="22"/>
        </w:rPr>
      </w:pPr>
      <w:r w:rsidRPr="004927A9">
        <w:rPr>
          <w:rFonts w:ascii="Arial" w:hAnsi="Arial" w:cs="Arial"/>
          <w:bCs/>
          <w:sz w:val="22"/>
          <w:szCs w:val="22"/>
        </w:rPr>
        <w:t>Regidores Propietarios Carlos Calderón Zúñiga, Lorena Miranda Carballo, Regidores Suplentes Nicole Mesén Sojo, Melissa Valdivia Zúñiga, Andrea Chaves Calderón y Manuel Vindas Durán (Reglamento Interno de Contratación Pública y Límites de Adjudicación de la Municipalidad de Goicoechea)</w:t>
      </w:r>
    </w:p>
    <w:p w14:paraId="5302508A" w14:textId="16588FF8" w:rsidR="00EA127C" w:rsidRPr="004927A9" w:rsidRDefault="00EA127C" w:rsidP="004927A9">
      <w:pPr>
        <w:pStyle w:val="Prrafodelista"/>
        <w:spacing w:line="360" w:lineRule="auto"/>
        <w:ind w:left="0" w:right="426"/>
        <w:jc w:val="both"/>
        <w:rPr>
          <w:rFonts w:ascii="Arial" w:hAnsi="Arial" w:cs="Arial"/>
          <w:bCs/>
          <w:sz w:val="22"/>
          <w:szCs w:val="22"/>
        </w:rPr>
      </w:pPr>
      <w:r w:rsidRPr="004927A9">
        <w:rPr>
          <w:rFonts w:ascii="Arial" w:hAnsi="Arial" w:cs="Arial"/>
          <w:bCs/>
          <w:sz w:val="22"/>
          <w:szCs w:val="22"/>
        </w:rPr>
        <w:t>Regidores Propietarios Carlos Calderón Zúñiga, Lilliam Guerrero Vásquez, Regidores Suplentes Melissa Valdivia Zúñiga y Manuel Vindas Durán (creación de figura de inspectores municipales de tránsito)</w:t>
      </w:r>
    </w:p>
    <w:p w14:paraId="72E89FBA" w14:textId="0EEBD734" w:rsidR="00A37E4D" w:rsidRPr="004927A9" w:rsidRDefault="00A37E4D" w:rsidP="004927A9">
      <w:pPr>
        <w:pStyle w:val="Prrafodelista"/>
        <w:numPr>
          <w:ilvl w:val="0"/>
          <w:numId w:val="1"/>
        </w:numPr>
        <w:spacing w:line="360" w:lineRule="auto"/>
        <w:ind w:left="0" w:right="426" w:firstLine="0"/>
        <w:jc w:val="both"/>
        <w:rPr>
          <w:rFonts w:ascii="Arial" w:hAnsi="Arial" w:cs="Arial"/>
          <w:sz w:val="22"/>
          <w:szCs w:val="22"/>
        </w:rPr>
      </w:pPr>
      <w:r w:rsidRPr="004927A9">
        <w:rPr>
          <w:rFonts w:ascii="Arial" w:hAnsi="Arial" w:cs="Arial"/>
          <w:b/>
          <w:sz w:val="22"/>
          <w:szCs w:val="22"/>
        </w:rPr>
        <w:t xml:space="preserve">CONTROL POLITICO. </w:t>
      </w:r>
    </w:p>
    <w:p w14:paraId="71EC9A42" w14:textId="752E6546" w:rsidR="0037336C" w:rsidRPr="004927A9" w:rsidRDefault="002361E9" w:rsidP="004927A9">
      <w:pPr>
        <w:pStyle w:val="Prrafodelista"/>
        <w:numPr>
          <w:ilvl w:val="0"/>
          <w:numId w:val="1"/>
        </w:numPr>
        <w:spacing w:line="360" w:lineRule="auto"/>
        <w:ind w:left="0" w:right="426" w:firstLine="0"/>
        <w:jc w:val="both"/>
        <w:rPr>
          <w:rFonts w:ascii="Arial" w:hAnsi="Arial" w:cs="Arial"/>
          <w:b/>
          <w:sz w:val="22"/>
          <w:szCs w:val="22"/>
        </w:rPr>
      </w:pPr>
      <w:r w:rsidRPr="004927A9">
        <w:rPr>
          <w:rFonts w:ascii="Arial" w:hAnsi="Arial" w:cs="Arial"/>
          <w:b/>
          <w:sz w:val="22"/>
          <w:szCs w:val="22"/>
        </w:rPr>
        <w:t>COP</w:t>
      </w:r>
      <w:r w:rsidR="001565B8" w:rsidRPr="004927A9">
        <w:rPr>
          <w:rFonts w:ascii="Arial" w:hAnsi="Arial" w:cs="Arial"/>
          <w:b/>
          <w:sz w:val="22"/>
          <w:szCs w:val="22"/>
        </w:rPr>
        <w:t>IAS DE OFICIO PARA CONO</w:t>
      </w:r>
      <w:r w:rsidR="005828E7" w:rsidRPr="004927A9">
        <w:rPr>
          <w:rFonts w:ascii="Arial" w:hAnsi="Arial" w:cs="Arial"/>
          <w:b/>
          <w:sz w:val="22"/>
          <w:szCs w:val="22"/>
        </w:rPr>
        <w:t>CIMIENTO</w:t>
      </w:r>
    </w:p>
    <w:p w14:paraId="12FC4EF2" w14:textId="14CE4E39" w:rsidR="007E0A5B" w:rsidRPr="004927A9" w:rsidRDefault="0037336C" w:rsidP="004927A9">
      <w:pPr>
        <w:spacing w:after="0" w:line="360" w:lineRule="auto"/>
        <w:ind w:right="426"/>
        <w:jc w:val="both"/>
        <w:rPr>
          <w:rFonts w:ascii="Arial" w:hAnsi="Arial" w:cs="Arial"/>
        </w:rPr>
      </w:pPr>
      <w:r w:rsidRPr="004927A9">
        <w:rPr>
          <w:rFonts w:ascii="Arial" w:hAnsi="Arial" w:cs="Arial"/>
          <w:b/>
        </w:rPr>
        <w:t>COPIA</w:t>
      </w:r>
      <w:r w:rsidR="00224707" w:rsidRPr="004927A9">
        <w:rPr>
          <w:rFonts w:ascii="Arial" w:hAnsi="Arial" w:cs="Arial"/>
          <w:b/>
        </w:rPr>
        <w:t xml:space="preserve"> ALCALDESA MUNICIPAL MG-A</w:t>
      </w:r>
      <w:r w:rsidR="001A2863" w:rsidRPr="004927A9">
        <w:rPr>
          <w:rFonts w:ascii="Arial" w:hAnsi="Arial" w:cs="Arial"/>
          <w:b/>
        </w:rPr>
        <w:t>G-01637</w:t>
      </w:r>
      <w:r w:rsidR="00DA2E90" w:rsidRPr="004927A9">
        <w:rPr>
          <w:rFonts w:ascii="Arial" w:hAnsi="Arial" w:cs="Arial"/>
          <w:b/>
        </w:rPr>
        <w:t xml:space="preserve">-2024 </w:t>
      </w:r>
      <w:r w:rsidR="00DA2E90" w:rsidRPr="004927A9">
        <w:rPr>
          <w:rFonts w:ascii="Arial" w:hAnsi="Arial" w:cs="Arial"/>
        </w:rPr>
        <w:t xml:space="preserve">Enviado al </w:t>
      </w:r>
      <w:r w:rsidR="001A2863" w:rsidRPr="004927A9">
        <w:rPr>
          <w:rFonts w:ascii="Arial" w:hAnsi="Arial" w:cs="Arial"/>
        </w:rPr>
        <w:t xml:space="preserve">Director de Ingeniería y Operaciones. Remito nota recibida el día 25 de abril de 2024, suscrita por </w:t>
      </w:r>
      <w:proofErr w:type="spellStart"/>
      <w:r w:rsidR="001A2863" w:rsidRPr="004927A9">
        <w:rPr>
          <w:rFonts w:ascii="Arial" w:hAnsi="Arial" w:cs="Arial"/>
        </w:rPr>
        <w:t>Trade</w:t>
      </w:r>
      <w:proofErr w:type="spellEnd"/>
      <w:r w:rsidR="001A2863" w:rsidRPr="004927A9">
        <w:rPr>
          <w:rFonts w:ascii="Arial" w:hAnsi="Arial" w:cs="Arial"/>
        </w:rPr>
        <w:t xml:space="preserve"> </w:t>
      </w:r>
      <w:proofErr w:type="spellStart"/>
      <w:r w:rsidR="001A2863" w:rsidRPr="004927A9">
        <w:rPr>
          <w:rFonts w:ascii="Arial" w:hAnsi="Arial" w:cs="Arial"/>
        </w:rPr>
        <w:t>Promotion</w:t>
      </w:r>
      <w:proofErr w:type="spellEnd"/>
      <w:r w:rsidR="001A2863" w:rsidRPr="004927A9">
        <w:rPr>
          <w:rFonts w:ascii="Arial" w:hAnsi="Arial" w:cs="Arial"/>
        </w:rPr>
        <w:t xml:space="preserve"> </w:t>
      </w:r>
      <w:proofErr w:type="spellStart"/>
      <w:r w:rsidR="001A2863" w:rsidRPr="004927A9">
        <w:rPr>
          <w:rFonts w:ascii="Arial" w:hAnsi="Arial" w:cs="Arial"/>
        </w:rPr>
        <w:t>Latam</w:t>
      </w:r>
      <w:proofErr w:type="spellEnd"/>
      <w:r w:rsidR="001A2863" w:rsidRPr="004927A9">
        <w:rPr>
          <w:rFonts w:ascii="Arial" w:hAnsi="Arial" w:cs="Arial"/>
        </w:rPr>
        <w:t xml:space="preserve"> LTDA. Cédula jurídica 3-101-824368; en el cual solicita se le exonere del uso de los retiros y cobertura permitida de la propiedad SJ-205824-1994, finca 234964, ubicada a 100 metros Oeste de la Iglesia Católica de Purral, </w:t>
      </w:r>
      <w:r w:rsidR="007E2444" w:rsidRPr="004927A9">
        <w:rPr>
          <w:rFonts w:ascii="Arial" w:hAnsi="Arial" w:cs="Arial"/>
        </w:rPr>
        <w:t>indica,</w:t>
      </w:r>
      <w:r w:rsidR="001A2863" w:rsidRPr="004927A9">
        <w:rPr>
          <w:rFonts w:ascii="Arial" w:hAnsi="Arial" w:cs="Arial"/>
        </w:rPr>
        <w:t xml:space="preserve"> además, que debido a que solicitó normalizar las obras de construcción realizadas sin el debido permiso de construcción y poner a derecho, según detalla. Dado lo anterior, a fin de que se sirva brindar criterio técnico al respecto. </w:t>
      </w:r>
      <w:r w:rsidR="007E0A5B" w:rsidRPr="004927A9">
        <w:rPr>
          <w:rFonts w:ascii="Arial" w:hAnsi="Arial" w:cs="Arial"/>
          <w:b/>
        </w:rPr>
        <w:t>SE TOMA NOTA</w:t>
      </w:r>
      <w:r w:rsidR="007E2444" w:rsidRPr="004927A9">
        <w:rPr>
          <w:rFonts w:ascii="Arial" w:hAnsi="Arial" w:cs="Arial"/>
        </w:rPr>
        <w:t>.</w:t>
      </w:r>
    </w:p>
    <w:p w14:paraId="47A20D7D" w14:textId="71FB6698" w:rsidR="007E2444" w:rsidRPr="004927A9" w:rsidRDefault="007E2444" w:rsidP="004927A9">
      <w:pPr>
        <w:spacing w:after="0" w:line="360" w:lineRule="auto"/>
        <w:ind w:right="426"/>
        <w:jc w:val="both"/>
        <w:rPr>
          <w:rFonts w:ascii="Arial" w:hAnsi="Arial" w:cs="Arial"/>
          <w:b/>
          <w:bCs/>
        </w:rPr>
      </w:pPr>
      <w:r w:rsidRPr="004927A9">
        <w:rPr>
          <w:rFonts w:ascii="Arial" w:hAnsi="Arial" w:cs="Arial"/>
          <w:b/>
        </w:rPr>
        <w:t xml:space="preserve">COPIA ALCALDESA MUNICIPAL MG-AG-01672-2024, </w:t>
      </w:r>
      <w:r w:rsidRPr="004927A9">
        <w:rPr>
          <w:rFonts w:ascii="Arial" w:hAnsi="Arial" w:cs="Arial"/>
          <w:bCs/>
        </w:rPr>
        <w:t xml:space="preserve">enviado al Departamento de </w:t>
      </w:r>
      <w:r w:rsidRPr="004927A9">
        <w:rPr>
          <w:rFonts w:ascii="Arial" w:hAnsi="Arial" w:cs="Arial"/>
        </w:rPr>
        <w:t xml:space="preserve">Recursos Humanos, anexo oficio SM ACUERDO 0944-2024, que comunica acuerdo tomado </w:t>
      </w:r>
      <w:r w:rsidRPr="004927A9">
        <w:rPr>
          <w:rFonts w:ascii="Arial" w:hAnsi="Arial" w:cs="Arial"/>
        </w:rPr>
        <w:lastRenderedPageBreak/>
        <w:t xml:space="preserve">en Sesión Extraordinaria Nº 08-2024, celebrada el día 25 de abril de 2024, artículo 111, donde se aprobó el por tanto del Dictamen Nº 045-2024 de la Comisión de Gobierno y Administración que traslada la evaluación de las señoras Yoselyn Mora Calderón y Gisella Vargas López realizada por el Concejo Municipal al Departamento de Recursos Humanos. Lo anterior para lo que corresponda. </w:t>
      </w:r>
      <w:r w:rsidRPr="004927A9">
        <w:rPr>
          <w:rFonts w:ascii="Arial" w:hAnsi="Arial" w:cs="Arial"/>
          <w:b/>
          <w:bCs/>
        </w:rPr>
        <w:t>SE TOMA NOTA.</w:t>
      </w:r>
    </w:p>
    <w:p w14:paraId="40B972FF" w14:textId="1F3EA66C" w:rsidR="007E2444" w:rsidRPr="004927A9" w:rsidRDefault="007E2444" w:rsidP="004927A9">
      <w:pPr>
        <w:spacing w:after="0" w:line="360" w:lineRule="auto"/>
        <w:ind w:right="426"/>
        <w:jc w:val="both"/>
        <w:rPr>
          <w:rFonts w:ascii="Arial" w:hAnsi="Arial" w:cs="Arial"/>
          <w:b/>
          <w:bCs/>
        </w:rPr>
      </w:pPr>
      <w:r w:rsidRPr="004927A9">
        <w:rPr>
          <w:rFonts w:ascii="Arial" w:hAnsi="Arial" w:cs="Arial"/>
          <w:b/>
        </w:rPr>
        <w:t xml:space="preserve">COPIA ALCALDESA MUNICIPAL MG-AG-01677-2024, </w:t>
      </w:r>
      <w:r w:rsidRPr="004927A9">
        <w:rPr>
          <w:rFonts w:ascii="Arial" w:hAnsi="Arial" w:cs="Arial"/>
          <w:bCs/>
        </w:rPr>
        <w:t>enviado a la Dirección de Gestión Ambiental, v</w:t>
      </w:r>
      <w:r w:rsidRPr="004927A9">
        <w:rPr>
          <w:rFonts w:ascii="Arial" w:hAnsi="Arial" w:cs="Arial"/>
        </w:rPr>
        <w:t>isto el oficio MG-AG-DGA-0107-24, con relación al oficio SM ACUERDO 0841-2024, que comunica acuerdo tomado en Sesión Ordinaria N° 16-2024, celebrada el día 16</w:t>
      </w:r>
      <w:r w:rsidRPr="004927A9">
        <w:rPr>
          <w:rFonts w:ascii="Arial" w:hAnsi="Arial" w:cs="Arial"/>
          <w:bCs/>
        </w:rPr>
        <w:t xml:space="preserve"> </w:t>
      </w:r>
      <w:r w:rsidRPr="004927A9">
        <w:rPr>
          <w:rFonts w:ascii="Arial" w:hAnsi="Arial" w:cs="Arial"/>
        </w:rPr>
        <w:t>de abril de 2024, artículo VIII.XXXIII, donde se aprobó el Por Tanto del Dictamen Nº002-</w:t>
      </w:r>
      <w:r w:rsidRPr="004927A9">
        <w:rPr>
          <w:rFonts w:ascii="Arial" w:hAnsi="Arial" w:cs="Arial"/>
          <w:bCs/>
        </w:rPr>
        <w:t xml:space="preserve"> </w:t>
      </w:r>
      <w:r w:rsidRPr="004927A9">
        <w:rPr>
          <w:rFonts w:ascii="Arial" w:hAnsi="Arial" w:cs="Arial"/>
        </w:rPr>
        <w:t>2024 de la Comisión de Salud- Recurso Hídrico según se detallaba.</w:t>
      </w:r>
      <w:r w:rsidRPr="004927A9">
        <w:rPr>
          <w:rFonts w:ascii="Arial" w:hAnsi="Arial" w:cs="Arial"/>
          <w:bCs/>
        </w:rPr>
        <w:t xml:space="preserve"> </w:t>
      </w:r>
      <w:r w:rsidRPr="004927A9">
        <w:rPr>
          <w:rFonts w:ascii="Arial" w:hAnsi="Arial" w:cs="Arial"/>
        </w:rPr>
        <w:t>Al respecto, este Despacho le insta a que proceda a realizar las Coordinaciones</w:t>
      </w:r>
      <w:r w:rsidRPr="004927A9">
        <w:rPr>
          <w:rFonts w:ascii="Arial" w:hAnsi="Arial" w:cs="Arial"/>
          <w:bCs/>
        </w:rPr>
        <w:t xml:space="preserve"> </w:t>
      </w:r>
      <w:r w:rsidRPr="004927A9">
        <w:rPr>
          <w:rFonts w:ascii="Arial" w:hAnsi="Arial" w:cs="Arial"/>
        </w:rPr>
        <w:t>pertinentes, para realizar una reunión con Dirección General de Salud, del Ministerio de</w:t>
      </w:r>
      <w:r w:rsidRPr="004927A9">
        <w:rPr>
          <w:rFonts w:ascii="Arial" w:hAnsi="Arial" w:cs="Arial"/>
          <w:bCs/>
        </w:rPr>
        <w:t xml:space="preserve"> </w:t>
      </w:r>
      <w:r w:rsidRPr="004927A9">
        <w:rPr>
          <w:rFonts w:ascii="Arial" w:hAnsi="Arial" w:cs="Arial"/>
        </w:rPr>
        <w:t>Salud, en donde se exponga esta problemática, según su persona recomienda.</w:t>
      </w:r>
      <w:r w:rsidRPr="004927A9">
        <w:rPr>
          <w:rFonts w:ascii="Arial" w:hAnsi="Arial" w:cs="Arial"/>
          <w:bCs/>
        </w:rPr>
        <w:t xml:space="preserve"> </w:t>
      </w:r>
      <w:r w:rsidRPr="004927A9">
        <w:rPr>
          <w:rFonts w:ascii="Arial" w:hAnsi="Arial" w:cs="Arial"/>
        </w:rPr>
        <w:t xml:space="preserve">Así mismo, se le insta mantener a este Despacho informado de los avances de este. </w:t>
      </w:r>
      <w:r w:rsidRPr="004927A9">
        <w:rPr>
          <w:rFonts w:ascii="Arial" w:hAnsi="Arial" w:cs="Arial"/>
          <w:b/>
          <w:bCs/>
        </w:rPr>
        <w:t>SE TOMA NOTA.</w:t>
      </w:r>
    </w:p>
    <w:p w14:paraId="155D7F72" w14:textId="77777777" w:rsidR="007E2444" w:rsidRPr="004927A9" w:rsidRDefault="007E2444" w:rsidP="004927A9">
      <w:pPr>
        <w:spacing w:after="0" w:line="360" w:lineRule="auto"/>
        <w:ind w:right="425"/>
        <w:jc w:val="both"/>
        <w:rPr>
          <w:rFonts w:ascii="Arial" w:hAnsi="Arial" w:cs="Arial"/>
          <w:bCs/>
        </w:rPr>
      </w:pPr>
      <w:r w:rsidRPr="004927A9">
        <w:rPr>
          <w:rFonts w:ascii="Arial" w:hAnsi="Arial" w:cs="Arial"/>
          <w:b/>
        </w:rPr>
        <w:t xml:space="preserve">COPIA AUDITORIA INTERNA MG CM AI 0053-2024, </w:t>
      </w:r>
      <w:r w:rsidRPr="004927A9">
        <w:rPr>
          <w:rFonts w:ascii="Arial" w:hAnsi="Arial" w:cs="Arial"/>
          <w:bCs/>
        </w:rPr>
        <w:t>enviado a la Alcaldesa Municipal, a</w:t>
      </w:r>
      <w:r w:rsidRPr="004927A9">
        <w:rPr>
          <w:rFonts w:ascii="Arial" w:hAnsi="Arial" w:cs="Arial"/>
        </w:rPr>
        <w:t>djunto encontrará el Informe de Auditoría Nº002-2024 "Informe parcial - Estudio especial</w:t>
      </w:r>
    </w:p>
    <w:p w14:paraId="2D89FC2D" w14:textId="1971F62D" w:rsidR="00934024" w:rsidRPr="004927A9" w:rsidRDefault="007E2444" w:rsidP="004927A9">
      <w:pPr>
        <w:spacing w:after="0" w:line="360" w:lineRule="auto"/>
        <w:ind w:right="425"/>
        <w:jc w:val="both"/>
        <w:rPr>
          <w:rFonts w:ascii="Arial" w:hAnsi="Arial" w:cs="Arial"/>
          <w:b/>
          <w:bCs/>
        </w:rPr>
      </w:pPr>
      <w:r w:rsidRPr="004927A9">
        <w:rPr>
          <w:rFonts w:ascii="Arial" w:hAnsi="Arial" w:cs="Arial"/>
        </w:rPr>
        <w:t>por presuntas irregularidades en convenio para concesión del estadio José Joaquín Colleya</w:t>
      </w:r>
      <w:r w:rsidRPr="004927A9">
        <w:rPr>
          <w:rFonts w:ascii="Arial" w:hAnsi="Arial" w:cs="Arial"/>
          <w:bCs/>
        </w:rPr>
        <w:t xml:space="preserve"> </w:t>
      </w:r>
      <w:r w:rsidRPr="004927A9">
        <w:rPr>
          <w:rFonts w:ascii="Arial" w:hAnsi="Arial" w:cs="Arial"/>
        </w:rPr>
        <w:t>Fonseca a una empresa privada, supuesta deuda millonaria y presunta pretensión de dar</w:t>
      </w:r>
      <w:r w:rsidRPr="004927A9">
        <w:rPr>
          <w:rFonts w:ascii="Arial" w:hAnsi="Arial" w:cs="Arial"/>
          <w:bCs/>
        </w:rPr>
        <w:t xml:space="preserve"> </w:t>
      </w:r>
      <w:r w:rsidRPr="004927A9">
        <w:rPr>
          <w:rFonts w:ascii="Arial" w:hAnsi="Arial" w:cs="Arial"/>
        </w:rPr>
        <w:t>en concesión dos plazas de fútbol de uso comunitario".</w:t>
      </w:r>
      <w:r w:rsidRPr="004927A9">
        <w:rPr>
          <w:rFonts w:ascii="Arial" w:hAnsi="Arial" w:cs="Arial"/>
          <w:bCs/>
        </w:rPr>
        <w:t xml:space="preserve"> </w:t>
      </w:r>
      <w:r w:rsidRPr="004927A9">
        <w:rPr>
          <w:rFonts w:ascii="Arial" w:hAnsi="Arial" w:cs="Arial"/>
        </w:rPr>
        <w:t>El estudio de Auditoria se ejecutó de conformidad con los "Lineamientos generales para el</w:t>
      </w:r>
      <w:r w:rsidRPr="004927A9">
        <w:rPr>
          <w:rFonts w:ascii="Arial" w:hAnsi="Arial" w:cs="Arial"/>
          <w:bCs/>
        </w:rPr>
        <w:t xml:space="preserve"> </w:t>
      </w:r>
      <w:r w:rsidRPr="004927A9">
        <w:rPr>
          <w:rFonts w:ascii="Arial" w:hAnsi="Arial" w:cs="Arial"/>
        </w:rPr>
        <w:t>análisis de presuntos Hechos Irregulares" (R-DC-102-2019), Capacitación virtual "Proyecto</w:t>
      </w:r>
      <w:r w:rsidRPr="004927A9">
        <w:rPr>
          <w:rFonts w:ascii="Arial" w:hAnsi="Arial" w:cs="Arial"/>
          <w:bCs/>
        </w:rPr>
        <w:t xml:space="preserve"> </w:t>
      </w:r>
      <w:r w:rsidRPr="004927A9">
        <w:rPr>
          <w:rFonts w:ascii="Arial" w:hAnsi="Arial" w:cs="Arial"/>
        </w:rPr>
        <w:t>de Entrega de Valor Temprana" (realizada el 13 de marzo de 2024 y relacionada con oficio</w:t>
      </w:r>
      <w:r w:rsidRPr="004927A9">
        <w:rPr>
          <w:rFonts w:ascii="Arial" w:hAnsi="Arial" w:cs="Arial"/>
          <w:bCs/>
        </w:rPr>
        <w:t xml:space="preserve"> </w:t>
      </w:r>
      <w:r w:rsidRPr="004927A9">
        <w:rPr>
          <w:rFonts w:ascii="Arial" w:hAnsi="Arial" w:cs="Arial"/>
        </w:rPr>
        <w:t>Nº01401 "Inicio del proyecto Entrega de Valor Temprana"), "Normas para el Ejercicio de</w:t>
      </w:r>
      <w:r w:rsidRPr="004927A9">
        <w:rPr>
          <w:rFonts w:ascii="Arial" w:hAnsi="Arial" w:cs="Arial"/>
          <w:bCs/>
        </w:rPr>
        <w:t xml:space="preserve"> </w:t>
      </w:r>
      <w:r w:rsidRPr="004927A9">
        <w:rPr>
          <w:rFonts w:ascii="Arial" w:hAnsi="Arial" w:cs="Arial"/>
        </w:rPr>
        <w:t>Auditoría Interna en el Sector Público" (Resolución R-DC-119-2009), las "Normas</w:t>
      </w:r>
      <w:r w:rsidRPr="004927A9">
        <w:rPr>
          <w:rFonts w:ascii="Arial" w:hAnsi="Arial" w:cs="Arial"/>
          <w:bCs/>
        </w:rPr>
        <w:t xml:space="preserve"> </w:t>
      </w:r>
      <w:r w:rsidRPr="004927A9">
        <w:rPr>
          <w:rFonts w:ascii="Arial" w:hAnsi="Arial" w:cs="Arial"/>
        </w:rPr>
        <w:t>Generales de Auditoría para el Sector Público" (R-DC-64-2014) y el "Manual de referencia</w:t>
      </w:r>
      <w:r w:rsidRPr="004927A9">
        <w:rPr>
          <w:rFonts w:ascii="Arial" w:hAnsi="Arial" w:cs="Arial"/>
          <w:bCs/>
        </w:rPr>
        <w:t xml:space="preserve"> </w:t>
      </w:r>
      <w:r w:rsidRPr="004927A9">
        <w:rPr>
          <w:rFonts w:ascii="Arial" w:hAnsi="Arial" w:cs="Arial"/>
        </w:rPr>
        <w:t xml:space="preserve">para auditorías internas (MARPAI) </w:t>
      </w:r>
      <w:r w:rsidRPr="004927A9">
        <w:rPr>
          <w:rFonts w:ascii="Arial" w:hAnsi="Arial" w:cs="Arial"/>
        </w:rPr>
        <w:lastRenderedPageBreak/>
        <w:t>versión 1.0" (Circular 12959 - DFOE-0143-2018),</w:t>
      </w:r>
      <w:r w:rsidRPr="004927A9">
        <w:rPr>
          <w:rFonts w:ascii="Arial" w:hAnsi="Arial" w:cs="Arial"/>
          <w:bCs/>
        </w:rPr>
        <w:t xml:space="preserve"> </w:t>
      </w:r>
      <w:r w:rsidRPr="004927A9">
        <w:rPr>
          <w:rFonts w:ascii="Arial" w:hAnsi="Arial" w:cs="Arial"/>
        </w:rPr>
        <w:t xml:space="preserve">dictadas por la Contraloría General de la República. </w:t>
      </w:r>
      <w:r w:rsidRPr="004927A9">
        <w:rPr>
          <w:rFonts w:ascii="Arial" w:hAnsi="Arial" w:cs="Arial"/>
          <w:b/>
          <w:bCs/>
        </w:rPr>
        <w:t>SE TOMA NOTA.</w:t>
      </w:r>
    </w:p>
    <w:p w14:paraId="43FDECAC" w14:textId="192CC0F0" w:rsidR="004927A9" w:rsidRPr="004927A9" w:rsidRDefault="004927A9" w:rsidP="004927A9">
      <w:pPr>
        <w:spacing w:after="0" w:line="360" w:lineRule="auto"/>
        <w:ind w:right="425"/>
        <w:jc w:val="both"/>
        <w:rPr>
          <w:rFonts w:ascii="Arial" w:hAnsi="Arial" w:cs="Arial"/>
          <w:b/>
          <w:bCs/>
        </w:rPr>
      </w:pPr>
    </w:p>
    <w:p w14:paraId="51B76CE7" w14:textId="727A76DB" w:rsidR="004927A9" w:rsidRPr="004927A9" w:rsidRDefault="004927A9" w:rsidP="004927A9">
      <w:pPr>
        <w:spacing w:after="0" w:line="360" w:lineRule="auto"/>
        <w:ind w:right="425"/>
        <w:jc w:val="both"/>
        <w:rPr>
          <w:rFonts w:ascii="Arial" w:hAnsi="Arial" w:cs="Arial"/>
        </w:rPr>
      </w:pPr>
      <w:r w:rsidRPr="004927A9">
        <w:rPr>
          <w:rFonts w:ascii="Arial" w:hAnsi="Arial" w:cs="Arial"/>
          <w:b/>
          <w:bCs/>
        </w:rPr>
        <w:t xml:space="preserve">COPIA ALCALDESA MUNICIPAL MG AG 01732-2024, </w:t>
      </w:r>
      <w:r w:rsidRPr="004927A9">
        <w:rPr>
          <w:rFonts w:ascii="Arial" w:hAnsi="Arial" w:cs="Arial"/>
        </w:rPr>
        <w:t>enviado al Departamento de Recursos Humanos, adjunto encontrará oficio SM ACUERDO 01004-2024, donde se indica que en Sesión Ordinaria Nº 18-2024, celebrada el día 29 abril 2024, Artículo IV. IX se acordó por unanimidad y con carácter firme, aprobar el por tanto del oficio MG CM Al 046-2024, suscrito por la Auditora Interna Municipal, tomándose el siguiente acuerdo:</w:t>
      </w:r>
    </w:p>
    <w:p w14:paraId="04D9AF6A" w14:textId="77777777" w:rsidR="004927A9" w:rsidRPr="004927A9" w:rsidRDefault="004927A9" w:rsidP="004927A9">
      <w:pPr>
        <w:autoSpaceDE w:val="0"/>
        <w:autoSpaceDN w:val="0"/>
        <w:adjustRightInd w:val="0"/>
        <w:spacing w:after="0" w:line="360" w:lineRule="auto"/>
        <w:rPr>
          <w:rFonts w:ascii="Arial" w:hAnsi="Arial" w:cs="Arial"/>
        </w:rPr>
      </w:pPr>
      <w:r w:rsidRPr="004927A9">
        <w:rPr>
          <w:rFonts w:ascii="Arial" w:hAnsi="Arial" w:cs="Arial"/>
        </w:rPr>
        <w:t>ACUERDO Nº 5</w:t>
      </w:r>
    </w:p>
    <w:p w14:paraId="00A24F84" w14:textId="77777777" w:rsidR="004927A9" w:rsidRPr="004927A9" w:rsidRDefault="004927A9" w:rsidP="004927A9">
      <w:pPr>
        <w:autoSpaceDE w:val="0"/>
        <w:autoSpaceDN w:val="0"/>
        <w:adjustRightInd w:val="0"/>
        <w:spacing w:after="0" w:line="360" w:lineRule="auto"/>
        <w:rPr>
          <w:rFonts w:ascii="Arial" w:hAnsi="Arial" w:cs="Arial"/>
        </w:rPr>
      </w:pPr>
      <w:r w:rsidRPr="004927A9">
        <w:rPr>
          <w:rFonts w:ascii="Arial" w:hAnsi="Arial" w:cs="Arial"/>
        </w:rPr>
        <w:t>"El Concejo Municipal de Goicoechea acuerda:</w:t>
      </w:r>
    </w:p>
    <w:p w14:paraId="1CD508A0" w14:textId="7F8EF6FA" w:rsidR="004927A9" w:rsidRPr="004927A9" w:rsidRDefault="004927A9" w:rsidP="004927A9">
      <w:pPr>
        <w:autoSpaceDE w:val="0"/>
        <w:autoSpaceDN w:val="0"/>
        <w:adjustRightInd w:val="0"/>
        <w:spacing w:after="0" w:line="360" w:lineRule="auto"/>
        <w:rPr>
          <w:rFonts w:ascii="Arial" w:hAnsi="Arial" w:cs="Arial"/>
          <w:b/>
          <w:bCs/>
        </w:rPr>
      </w:pPr>
      <w:r w:rsidRPr="004927A9">
        <w:rPr>
          <w:rFonts w:ascii="Arial" w:hAnsi="Arial" w:cs="Arial"/>
        </w:rPr>
        <w:t xml:space="preserve">"Se remita a la Contraloría General de la República el oficio MG CM Al 046-2024, de la Licda. Gisella Vargas López, Auditora Interna, mediante el cual señala el error en el número de cédula del oficio DFOE LOC 0476 (6456), donde se indica 1-092402018, siendo lo correcto 109240218, lo anterior para corrección correspondiente." Lo anterior para su conocimiento. </w:t>
      </w:r>
      <w:r w:rsidRPr="004927A9">
        <w:rPr>
          <w:rFonts w:ascii="Arial" w:hAnsi="Arial" w:cs="Arial"/>
          <w:b/>
          <w:bCs/>
        </w:rPr>
        <w:t>SE TOMA NOTA.</w:t>
      </w:r>
    </w:p>
    <w:p w14:paraId="2CC16C53" w14:textId="003A69E9" w:rsidR="004927A9" w:rsidRPr="004927A9" w:rsidRDefault="004927A9" w:rsidP="004927A9">
      <w:pPr>
        <w:autoSpaceDE w:val="0"/>
        <w:autoSpaceDN w:val="0"/>
        <w:adjustRightInd w:val="0"/>
        <w:spacing w:after="0" w:line="360" w:lineRule="auto"/>
        <w:jc w:val="both"/>
        <w:rPr>
          <w:rFonts w:ascii="Arial" w:hAnsi="Arial" w:cs="Arial"/>
        </w:rPr>
      </w:pPr>
      <w:r w:rsidRPr="004927A9">
        <w:rPr>
          <w:rFonts w:ascii="Arial" w:hAnsi="Arial" w:cs="Arial"/>
          <w:b/>
          <w:bCs/>
        </w:rPr>
        <w:t xml:space="preserve">COPIA ALCALDESA MUNICIPAL MG AG 01708-2024, </w:t>
      </w:r>
      <w:r w:rsidRPr="004927A9">
        <w:rPr>
          <w:rFonts w:ascii="Arial" w:hAnsi="Arial" w:cs="Arial"/>
        </w:rPr>
        <w:t>enviado a la Dirección de Gestión Ambiental, visto oficio MG-AG-DGA-112-2024, recibido el 29 de abril de 2024, en seguimiento</w:t>
      </w:r>
    </w:p>
    <w:p w14:paraId="57AB6272" w14:textId="40BBFE94" w:rsidR="004927A9" w:rsidRPr="004927A9" w:rsidRDefault="004927A9" w:rsidP="004927A9">
      <w:pPr>
        <w:autoSpaceDE w:val="0"/>
        <w:autoSpaceDN w:val="0"/>
        <w:adjustRightInd w:val="0"/>
        <w:spacing w:after="0" w:line="360" w:lineRule="auto"/>
        <w:jc w:val="both"/>
        <w:rPr>
          <w:rFonts w:ascii="Arial" w:hAnsi="Arial" w:cs="Arial"/>
        </w:rPr>
      </w:pPr>
      <w:r w:rsidRPr="004927A9">
        <w:rPr>
          <w:rFonts w:ascii="Arial" w:hAnsi="Arial" w:cs="Arial"/>
        </w:rPr>
        <w:t>al oficio MG-AG-DGA-046-2024, con relación al oficio SM ACUERDO 0284-2024, que comunica acuerdo tomado en Sesión Ordinaria Nº 06-2024, celebrada el día 06 de febrero de 2024, artículo III, inciso 7), se conoció correo enviado por la señora Ana Patricia Rodríguez, donde su persona indica que no avala la colocación por parte de particulares, de canastas o recipientes en parques públicos municipales, ya que los mismos fomentan la acumulación de desechos las 24 horas del día (irrespetando los horarios establecidos) y las condiciones de insalubridad, lo cual causa afectación al ambiente, por lo cual solicita a la Sección de Obras, la eliminación de dichos estañones y por último correo electrónico suscrito por la señora Rodríguez Zúñiga, quien consulta sobre la resolución de caso.</w:t>
      </w:r>
    </w:p>
    <w:p w14:paraId="64EC90E5" w14:textId="77777777" w:rsidR="004927A9" w:rsidRPr="004927A9" w:rsidRDefault="004927A9" w:rsidP="004927A9">
      <w:pPr>
        <w:autoSpaceDE w:val="0"/>
        <w:autoSpaceDN w:val="0"/>
        <w:adjustRightInd w:val="0"/>
        <w:spacing w:after="0" w:line="360" w:lineRule="auto"/>
        <w:jc w:val="both"/>
        <w:rPr>
          <w:rFonts w:ascii="Arial" w:hAnsi="Arial" w:cs="Arial"/>
        </w:rPr>
      </w:pPr>
      <w:r w:rsidRPr="004927A9">
        <w:rPr>
          <w:rFonts w:ascii="Arial" w:hAnsi="Arial" w:cs="Arial"/>
        </w:rPr>
        <w:t>Dado lo anterior este Despacho toma nota y queda a la espera de su informe con respecto</w:t>
      </w:r>
    </w:p>
    <w:p w14:paraId="4ACF9AB6" w14:textId="4915345F" w:rsidR="004927A9" w:rsidRPr="004927A9" w:rsidRDefault="004927A9" w:rsidP="004927A9">
      <w:pPr>
        <w:autoSpaceDE w:val="0"/>
        <w:autoSpaceDN w:val="0"/>
        <w:adjustRightInd w:val="0"/>
        <w:spacing w:after="0" w:line="360" w:lineRule="auto"/>
        <w:jc w:val="both"/>
        <w:rPr>
          <w:rFonts w:ascii="Arial" w:hAnsi="Arial" w:cs="Arial"/>
          <w:b/>
          <w:bCs/>
        </w:rPr>
      </w:pPr>
      <w:r w:rsidRPr="004927A9">
        <w:rPr>
          <w:rFonts w:ascii="Arial" w:hAnsi="Arial" w:cs="Arial"/>
        </w:rPr>
        <w:lastRenderedPageBreak/>
        <w:t xml:space="preserve">al retiro de estos, con el fin de brindar una respuesta a la solicitante. </w:t>
      </w:r>
      <w:r w:rsidRPr="004927A9">
        <w:rPr>
          <w:rFonts w:ascii="Arial" w:hAnsi="Arial" w:cs="Arial"/>
          <w:b/>
          <w:bCs/>
        </w:rPr>
        <w:t>SE TOMA NOTA.</w:t>
      </w:r>
    </w:p>
    <w:p w14:paraId="2DCB3099" w14:textId="671438FE" w:rsidR="004927A9" w:rsidRPr="004927A9" w:rsidRDefault="004927A9" w:rsidP="004927A9">
      <w:pPr>
        <w:spacing w:after="0" w:line="360" w:lineRule="auto"/>
        <w:ind w:right="425"/>
        <w:jc w:val="both"/>
        <w:rPr>
          <w:rFonts w:ascii="Arial" w:hAnsi="Arial" w:cs="Arial"/>
        </w:rPr>
      </w:pPr>
    </w:p>
    <w:p w14:paraId="2A7F148C" w14:textId="47BE64D3" w:rsidR="004927A9" w:rsidRPr="004927A9" w:rsidRDefault="004927A9" w:rsidP="004927A9">
      <w:pPr>
        <w:spacing w:after="0" w:line="360" w:lineRule="auto"/>
        <w:ind w:right="425"/>
        <w:jc w:val="both"/>
        <w:rPr>
          <w:rFonts w:ascii="Arial" w:hAnsi="Arial" w:cs="Arial"/>
        </w:rPr>
      </w:pPr>
      <w:r w:rsidRPr="004927A9">
        <w:rPr>
          <w:rFonts w:ascii="Arial" w:hAnsi="Arial" w:cs="Arial"/>
          <w:b/>
          <w:bCs/>
        </w:rPr>
        <w:t xml:space="preserve">COPIA ALCALDESA MUNICIPAL MG AG 01728-2024, </w:t>
      </w:r>
      <w:r w:rsidRPr="004927A9">
        <w:rPr>
          <w:rFonts w:ascii="Arial" w:hAnsi="Arial" w:cs="Arial"/>
        </w:rPr>
        <w:t>enviado al Director Administrativo Financiero, anexo oficio SM ACUERDO 0996-2024, que comunica acuerdo tomado en Sesión Ordinaria 18-2024, celebra el día 29 de abril de 2024, artículo IV.I. a), donde se aprobó el Por Tanto del oficio MG-AG-01646-2024, que señala: "Aprobar el PRESUPUESTO EXTRAORDINARIO 01-2024, por la suma de ocho mil treinta y seis millones novecientos noventa mil doscientos treinta y seis colones con 68/100 (¢8.036.990.236,68), que incorpora TRANSFERENCIAS CORRIENTES DE ÓRGANOS DESCONCENTRADOS por el monto de ¢5.482.477,00 (cinco millones cuatrocientos ochenta y dos mil, cuatrocientos setenta y siete colones con 00/100), TRANSFERENCIAS DE CAPITAL DEL GOBIERNO CENTRAL por el monto de (</w:t>
      </w:r>
      <w:r w:rsidR="00AF2D18">
        <w:rPr>
          <w:rFonts w:ascii="Arial" w:hAnsi="Arial" w:cs="Arial"/>
        </w:rPr>
        <w:t>¢</w:t>
      </w:r>
      <w:r w:rsidRPr="004927A9">
        <w:rPr>
          <w:rFonts w:ascii="Arial" w:hAnsi="Arial" w:cs="Arial"/>
        </w:rPr>
        <w:t xml:space="preserve">60.958.753,00 (sesenta millones novecientos cincuenta y ocho mil setecientos cincuenta y tres colones con 00/100) y RECURSOS DE VIGENCIAS ANTERIORES por el monto de (¢7.970.549.006.67 (siete mil novecientos setenta millones quinientos cuarenta y nueve mil seis colones con 67/100) de conformidad con las justificaciones aportadas en los oficios MG-AG-01646-2024 y DAD 01185-2024 y los niveles de aprobación del Concejo Municipal, según el documento presupuestario Integro, el cual se incluye en los anexos y forma parte integral de este acuerdo, así como el cuadro que literalmente se incluye en este por tanto"(sic). Lo anterior para los trámites correspondientes. </w:t>
      </w:r>
      <w:r w:rsidRPr="004927A9">
        <w:rPr>
          <w:rFonts w:ascii="Arial" w:hAnsi="Arial" w:cs="Arial"/>
          <w:b/>
          <w:bCs/>
        </w:rPr>
        <w:t>SE TOMA NOTA.</w:t>
      </w:r>
      <w:r w:rsidRPr="004927A9">
        <w:rPr>
          <w:rFonts w:ascii="Arial" w:hAnsi="Arial" w:cs="Arial"/>
          <w:b/>
          <w:bCs/>
        </w:rPr>
        <w:tab/>
      </w:r>
    </w:p>
    <w:p w14:paraId="70FDF986" w14:textId="77777777" w:rsidR="00F06826" w:rsidRDefault="004927A9" w:rsidP="00F06826">
      <w:pPr>
        <w:spacing w:after="0" w:line="360" w:lineRule="auto"/>
        <w:ind w:right="425"/>
        <w:jc w:val="both"/>
        <w:rPr>
          <w:rFonts w:ascii="Arial" w:hAnsi="Arial" w:cs="Arial"/>
        </w:rPr>
      </w:pPr>
      <w:r w:rsidRPr="004927A9">
        <w:rPr>
          <w:rFonts w:ascii="Arial" w:hAnsi="Arial" w:cs="Arial"/>
          <w:b/>
          <w:bCs/>
        </w:rPr>
        <w:t xml:space="preserve">COPIA ALCALDESA MUNICIPAL MG AG 01714-2024, </w:t>
      </w:r>
      <w:r w:rsidRPr="004927A9">
        <w:rPr>
          <w:rFonts w:ascii="Arial" w:hAnsi="Arial" w:cs="Arial"/>
        </w:rPr>
        <w:t>enviado al Director Administrativo</w:t>
      </w:r>
      <w:r w:rsidR="00F06826">
        <w:rPr>
          <w:rFonts w:ascii="Arial" w:hAnsi="Arial" w:cs="Arial"/>
        </w:rPr>
        <w:t xml:space="preserve"> </w:t>
      </w:r>
      <w:r w:rsidRPr="004927A9">
        <w:rPr>
          <w:rFonts w:ascii="Arial" w:hAnsi="Arial" w:cs="Arial"/>
        </w:rPr>
        <w:t>Financiero</w:t>
      </w:r>
      <w:r>
        <w:rPr>
          <w:rFonts w:ascii="Arial" w:hAnsi="Arial" w:cs="Arial"/>
        </w:rPr>
        <w:t>, a</w:t>
      </w:r>
      <w:r w:rsidRPr="004927A9">
        <w:rPr>
          <w:rFonts w:ascii="Arial" w:hAnsi="Arial" w:cs="Arial"/>
        </w:rPr>
        <w:t>nexo oficio SM ACUERDO 0997-2024, que comunica acuerdo tomado en Sesión</w:t>
      </w:r>
    </w:p>
    <w:p w14:paraId="083B2780" w14:textId="77777777" w:rsidR="00F06826" w:rsidRDefault="004927A9" w:rsidP="00F06826">
      <w:pPr>
        <w:spacing w:after="0" w:line="360" w:lineRule="auto"/>
        <w:ind w:right="425"/>
        <w:jc w:val="both"/>
        <w:rPr>
          <w:rFonts w:ascii="Arial" w:hAnsi="Arial" w:cs="Arial"/>
        </w:rPr>
      </w:pPr>
      <w:r w:rsidRPr="004927A9">
        <w:rPr>
          <w:rFonts w:ascii="Arial" w:hAnsi="Arial" w:cs="Arial"/>
        </w:rPr>
        <w:t>Ordinaria Nº 18-2024, celebrada el día 29 de abril de 2024, artículo IV.I, b), donde se aprobó</w:t>
      </w:r>
      <w:r w:rsidR="00F06826">
        <w:rPr>
          <w:rFonts w:ascii="Arial" w:hAnsi="Arial" w:cs="Arial"/>
        </w:rPr>
        <w:t xml:space="preserve"> </w:t>
      </w:r>
      <w:r w:rsidRPr="004927A9">
        <w:rPr>
          <w:rFonts w:ascii="Arial" w:hAnsi="Arial" w:cs="Arial"/>
        </w:rPr>
        <w:t xml:space="preserve">por mayoría de </w:t>
      </w:r>
      <w:r w:rsidRPr="004927A9">
        <w:rPr>
          <w:rFonts w:ascii="Arial" w:hAnsi="Arial" w:cs="Arial"/>
          <w:i/>
          <w:iCs/>
        </w:rPr>
        <w:t xml:space="preserve">votos </w:t>
      </w:r>
      <w:r w:rsidRPr="004927A9">
        <w:rPr>
          <w:rFonts w:ascii="Arial" w:hAnsi="Arial" w:cs="Arial"/>
        </w:rPr>
        <w:t xml:space="preserve">(6 a </w:t>
      </w:r>
      <w:r w:rsidRPr="004927A9">
        <w:rPr>
          <w:rFonts w:ascii="Arial" w:hAnsi="Arial" w:cs="Arial"/>
          <w:i/>
          <w:iCs/>
        </w:rPr>
        <w:t xml:space="preserve">favor </w:t>
      </w:r>
      <w:r w:rsidRPr="004927A9">
        <w:rPr>
          <w:rFonts w:ascii="Arial" w:hAnsi="Arial" w:cs="Arial"/>
        </w:rPr>
        <w:t>por 3 en contra de los Regidores Propietarios Carlos</w:t>
      </w:r>
      <w:r>
        <w:rPr>
          <w:rFonts w:ascii="Arial" w:hAnsi="Arial" w:cs="Arial"/>
        </w:rPr>
        <w:t xml:space="preserve"> </w:t>
      </w:r>
      <w:r w:rsidRPr="004927A9">
        <w:rPr>
          <w:rFonts w:ascii="Arial" w:hAnsi="Arial" w:cs="Arial"/>
        </w:rPr>
        <w:t>Calderón Zúñiga, Lorena Miranda Carballo y Lilliam Guerrero Vásquez), el Presupuesto</w:t>
      </w:r>
      <w:r>
        <w:rPr>
          <w:rFonts w:ascii="Arial" w:hAnsi="Arial" w:cs="Arial"/>
        </w:rPr>
        <w:t xml:space="preserve"> </w:t>
      </w:r>
      <w:r w:rsidRPr="004927A9">
        <w:rPr>
          <w:rFonts w:ascii="Arial" w:hAnsi="Arial" w:cs="Arial"/>
        </w:rPr>
        <w:t>Extraordinario 01-2024:</w:t>
      </w:r>
      <w:r>
        <w:rPr>
          <w:rFonts w:ascii="Arial" w:hAnsi="Arial" w:cs="Arial"/>
        </w:rPr>
        <w:t xml:space="preserve"> </w:t>
      </w:r>
      <w:r w:rsidRPr="004927A9">
        <w:rPr>
          <w:rFonts w:ascii="Arial" w:hAnsi="Arial" w:cs="Arial"/>
          <w:i/>
          <w:iCs/>
        </w:rPr>
        <w:t>"Aprobar expresamente el PRESUPUESTO EXTRAORDINARIO 01-2024, por la suma de</w:t>
      </w:r>
      <w:r>
        <w:rPr>
          <w:rFonts w:ascii="Arial" w:hAnsi="Arial" w:cs="Arial"/>
        </w:rPr>
        <w:t xml:space="preserve"> </w:t>
      </w:r>
      <w:r w:rsidRPr="004927A9">
        <w:rPr>
          <w:rFonts w:ascii="Arial" w:hAnsi="Arial" w:cs="Arial"/>
          <w:i/>
          <w:iCs/>
        </w:rPr>
        <w:t xml:space="preserve">ocho mil treinta y </w:t>
      </w:r>
      <w:r w:rsidRPr="004927A9">
        <w:rPr>
          <w:rFonts w:ascii="Arial" w:hAnsi="Arial" w:cs="Arial"/>
        </w:rPr>
        <w:t xml:space="preserve">seis </w:t>
      </w:r>
      <w:r w:rsidRPr="004927A9">
        <w:rPr>
          <w:rFonts w:ascii="Arial" w:hAnsi="Arial" w:cs="Arial"/>
          <w:i/>
          <w:iCs/>
        </w:rPr>
        <w:t xml:space="preserve">millones novecientos noventa mil doscientos treinta y </w:t>
      </w:r>
      <w:r w:rsidRPr="004927A9">
        <w:rPr>
          <w:rFonts w:ascii="Arial" w:hAnsi="Arial" w:cs="Arial"/>
        </w:rPr>
        <w:t xml:space="preserve">seis </w:t>
      </w:r>
      <w:r w:rsidRPr="004927A9">
        <w:rPr>
          <w:rFonts w:ascii="Arial" w:hAnsi="Arial" w:cs="Arial"/>
          <w:i/>
          <w:iCs/>
        </w:rPr>
        <w:lastRenderedPageBreak/>
        <w:t>colones</w:t>
      </w:r>
      <w:r>
        <w:rPr>
          <w:rFonts w:ascii="Arial" w:hAnsi="Arial" w:cs="Arial"/>
        </w:rPr>
        <w:t xml:space="preserve"> </w:t>
      </w:r>
      <w:r w:rsidRPr="004927A9">
        <w:rPr>
          <w:rFonts w:ascii="Arial" w:hAnsi="Arial" w:cs="Arial"/>
          <w:i/>
          <w:iCs/>
        </w:rPr>
        <w:t>con 68/100 (</w:t>
      </w:r>
      <w:r>
        <w:rPr>
          <w:rFonts w:ascii="Arial" w:hAnsi="Arial" w:cs="Arial"/>
          <w:i/>
          <w:iCs/>
        </w:rPr>
        <w:t>¢8</w:t>
      </w:r>
      <w:r w:rsidRPr="004927A9">
        <w:rPr>
          <w:rFonts w:ascii="Arial" w:hAnsi="Arial" w:cs="Arial"/>
          <w:i/>
          <w:iCs/>
        </w:rPr>
        <w:t>.036.990.236,68), que incorpora TRANSFERENCIAS CORRIENTES DE</w:t>
      </w:r>
      <w:r>
        <w:rPr>
          <w:rFonts w:ascii="Arial" w:hAnsi="Arial" w:cs="Arial"/>
        </w:rPr>
        <w:t xml:space="preserve"> </w:t>
      </w:r>
      <w:r w:rsidRPr="004927A9">
        <w:rPr>
          <w:rFonts w:ascii="Arial" w:hAnsi="Arial" w:cs="Arial"/>
          <w:i/>
          <w:iCs/>
        </w:rPr>
        <w:t xml:space="preserve">ORGANOS DESCONCENTRADOS por el monto de </w:t>
      </w:r>
      <w:r>
        <w:rPr>
          <w:rFonts w:ascii="Arial" w:hAnsi="Arial" w:cs="Arial"/>
          <w:i/>
          <w:iCs/>
        </w:rPr>
        <w:t>¢</w:t>
      </w:r>
      <w:r w:rsidRPr="004927A9">
        <w:rPr>
          <w:rFonts w:ascii="Arial" w:hAnsi="Arial" w:cs="Arial"/>
          <w:i/>
          <w:iCs/>
        </w:rPr>
        <w:t>5.482.477,00 (cinco millones</w:t>
      </w:r>
      <w:r>
        <w:rPr>
          <w:rFonts w:ascii="Arial" w:hAnsi="Arial" w:cs="Arial"/>
        </w:rPr>
        <w:t xml:space="preserve"> </w:t>
      </w:r>
      <w:r w:rsidRPr="004927A9">
        <w:rPr>
          <w:rFonts w:ascii="Arial" w:hAnsi="Arial" w:cs="Arial"/>
          <w:i/>
          <w:iCs/>
        </w:rPr>
        <w:t xml:space="preserve">cuatrocientos ochenta y </w:t>
      </w:r>
      <w:r w:rsidRPr="004927A9">
        <w:rPr>
          <w:rFonts w:ascii="Arial" w:hAnsi="Arial" w:cs="Arial"/>
        </w:rPr>
        <w:t xml:space="preserve">dos </w:t>
      </w:r>
      <w:r w:rsidRPr="004927A9">
        <w:rPr>
          <w:rFonts w:ascii="Arial" w:hAnsi="Arial" w:cs="Arial"/>
          <w:i/>
          <w:iCs/>
        </w:rPr>
        <w:t>mil, cuatrocientos setenta y siete colones con 00/100),</w:t>
      </w:r>
      <w:r>
        <w:rPr>
          <w:rFonts w:ascii="Arial" w:hAnsi="Arial" w:cs="Arial"/>
        </w:rPr>
        <w:t xml:space="preserve"> </w:t>
      </w:r>
      <w:r w:rsidRPr="004927A9">
        <w:rPr>
          <w:rFonts w:ascii="Arial" w:hAnsi="Arial" w:cs="Arial"/>
          <w:i/>
          <w:iCs/>
        </w:rPr>
        <w:t>TRANSFERENCIAS DE CAPITAL DEL GOBIERNO CENTRAL por el monto de</w:t>
      </w:r>
      <w:r>
        <w:rPr>
          <w:rFonts w:ascii="Arial" w:hAnsi="Arial" w:cs="Arial"/>
        </w:rPr>
        <w:t xml:space="preserve"> </w:t>
      </w:r>
      <w:r>
        <w:rPr>
          <w:rFonts w:ascii="Arial" w:hAnsi="Arial" w:cs="Arial"/>
          <w:i/>
          <w:iCs/>
        </w:rPr>
        <w:t>¢</w:t>
      </w:r>
      <w:r w:rsidRPr="004927A9">
        <w:rPr>
          <w:rFonts w:ascii="Arial" w:hAnsi="Arial" w:cs="Arial"/>
          <w:i/>
          <w:iCs/>
        </w:rPr>
        <w:t>60.958. 753,00 (sesenta millones novecientos cincuenta y ocho mil setecientos cincuenta</w:t>
      </w:r>
      <w:r>
        <w:rPr>
          <w:rFonts w:ascii="Arial" w:hAnsi="Arial" w:cs="Arial"/>
        </w:rPr>
        <w:t xml:space="preserve"> </w:t>
      </w:r>
      <w:r w:rsidRPr="004927A9">
        <w:rPr>
          <w:rFonts w:ascii="Arial" w:hAnsi="Arial" w:cs="Arial"/>
          <w:i/>
          <w:iCs/>
        </w:rPr>
        <w:t xml:space="preserve">y tres colones con 00/100) y RECURSOS DE VIGENCIAS ANTERIORES por </w:t>
      </w:r>
      <w:r w:rsidR="00AF2D18">
        <w:rPr>
          <w:rFonts w:ascii="Arial" w:hAnsi="Arial" w:cs="Arial"/>
          <w:i/>
          <w:iCs/>
        </w:rPr>
        <w:t xml:space="preserve">el </w:t>
      </w:r>
      <w:r w:rsidRPr="004927A9">
        <w:rPr>
          <w:rFonts w:ascii="Arial" w:hAnsi="Arial" w:cs="Arial"/>
          <w:i/>
          <w:iCs/>
        </w:rPr>
        <w:t>monto de</w:t>
      </w:r>
      <w:r>
        <w:rPr>
          <w:rFonts w:ascii="Arial" w:hAnsi="Arial" w:cs="Arial"/>
        </w:rPr>
        <w:t xml:space="preserve"> ¢</w:t>
      </w:r>
      <w:r w:rsidRPr="004927A9">
        <w:rPr>
          <w:rFonts w:ascii="Arial" w:hAnsi="Arial" w:cs="Arial"/>
          <w:i/>
          <w:iCs/>
        </w:rPr>
        <w:t>7.970.549.006,67 (siete mil novecientos setenta millones quinientos cuarenta y nueve mil</w:t>
      </w:r>
      <w:r>
        <w:rPr>
          <w:rFonts w:ascii="Arial" w:hAnsi="Arial" w:cs="Arial"/>
        </w:rPr>
        <w:t xml:space="preserve"> </w:t>
      </w:r>
      <w:r w:rsidRPr="004927A9">
        <w:rPr>
          <w:rFonts w:ascii="Arial" w:hAnsi="Arial" w:cs="Arial"/>
        </w:rPr>
        <w:t xml:space="preserve">seis </w:t>
      </w:r>
      <w:r w:rsidRPr="004927A9">
        <w:rPr>
          <w:rFonts w:ascii="Arial" w:hAnsi="Arial" w:cs="Arial"/>
          <w:i/>
          <w:iCs/>
        </w:rPr>
        <w:t xml:space="preserve">colones con 67/100) de conformidad con </w:t>
      </w:r>
      <w:r w:rsidRPr="004927A9">
        <w:rPr>
          <w:rFonts w:ascii="Arial" w:hAnsi="Arial" w:cs="Arial"/>
        </w:rPr>
        <w:t xml:space="preserve">las </w:t>
      </w:r>
      <w:r w:rsidRPr="004927A9">
        <w:rPr>
          <w:rFonts w:ascii="Arial" w:hAnsi="Arial" w:cs="Arial"/>
          <w:i/>
          <w:iCs/>
        </w:rPr>
        <w:t xml:space="preserve">Justificaciones aportadas en </w:t>
      </w:r>
      <w:r w:rsidRPr="004927A9">
        <w:rPr>
          <w:rFonts w:ascii="Arial" w:hAnsi="Arial" w:cs="Arial"/>
        </w:rPr>
        <w:t xml:space="preserve">los </w:t>
      </w:r>
      <w:r w:rsidRPr="004927A9">
        <w:rPr>
          <w:rFonts w:ascii="Arial" w:hAnsi="Arial" w:cs="Arial"/>
          <w:i/>
          <w:iCs/>
        </w:rPr>
        <w:t>oficios</w:t>
      </w:r>
      <w:r>
        <w:rPr>
          <w:rFonts w:ascii="Arial" w:hAnsi="Arial" w:cs="Arial"/>
        </w:rPr>
        <w:t xml:space="preserve"> </w:t>
      </w:r>
      <w:r w:rsidRPr="004927A9">
        <w:rPr>
          <w:rFonts w:ascii="Arial" w:hAnsi="Arial" w:cs="Arial"/>
          <w:i/>
          <w:iCs/>
        </w:rPr>
        <w:t xml:space="preserve">MG-AG-01646-2024 y DAD 01185-2024 y </w:t>
      </w:r>
      <w:r w:rsidRPr="004927A9">
        <w:rPr>
          <w:rFonts w:ascii="Arial" w:hAnsi="Arial" w:cs="Arial"/>
        </w:rPr>
        <w:t xml:space="preserve">los </w:t>
      </w:r>
      <w:r w:rsidRPr="004927A9">
        <w:rPr>
          <w:rFonts w:ascii="Arial" w:hAnsi="Arial" w:cs="Arial"/>
          <w:i/>
          <w:iCs/>
        </w:rPr>
        <w:t>niveles de aprobación del Concejo Municipal,</w:t>
      </w:r>
      <w:r>
        <w:rPr>
          <w:rFonts w:ascii="Arial" w:hAnsi="Arial" w:cs="Arial"/>
        </w:rPr>
        <w:t xml:space="preserve"> </w:t>
      </w:r>
      <w:r w:rsidRPr="004927A9">
        <w:rPr>
          <w:rFonts w:ascii="Arial" w:hAnsi="Arial" w:cs="Arial"/>
          <w:i/>
          <w:iCs/>
        </w:rPr>
        <w:t xml:space="preserve">según el documento presupuestario integro, el cual </w:t>
      </w:r>
      <w:r w:rsidRPr="004927A9">
        <w:rPr>
          <w:rFonts w:ascii="Arial" w:hAnsi="Arial" w:cs="Arial"/>
        </w:rPr>
        <w:t xml:space="preserve">se </w:t>
      </w:r>
      <w:r w:rsidRPr="004927A9">
        <w:rPr>
          <w:rFonts w:ascii="Arial" w:hAnsi="Arial" w:cs="Arial"/>
          <w:i/>
          <w:iCs/>
        </w:rPr>
        <w:t xml:space="preserve">incluye en </w:t>
      </w:r>
      <w:r w:rsidRPr="004927A9">
        <w:rPr>
          <w:rFonts w:ascii="Arial" w:hAnsi="Arial" w:cs="Arial"/>
        </w:rPr>
        <w:t xml:space="preserve">/os </w:t>
      </w:r>
      <w:r w:rsidRPr="004927A9">
        <w:rPr>
          <w:rFonts w:ascii="Arial" w:hAnsi="Arial" w:cs="Arial"/>
          <w:i/>
          <w:iCs/>
        </w:rPr>
        <w:t>anexos y forma parte</w:t>
      </w:r>
      <w:r>
        <w:rPr>
          <w:rFonts w:ascii="Arial" w:hAnsi="Arial" w:cs="Arial"/>
        </w:rPr>
        <w:t xml:space="preserve"> </w:t>
      </w:r>
      <w:r w:rsidRPr="004927A9">
        <w:rPr>
          <w:rFonts w:ascii="Arial" w:hAnsi="Arial" w:cs="Arial"/>
          <w:i/>
          <w:iCs/>
        </w:rPr>
        <w:t xml:space="preserve">integral de este acuerdo, </w:t>
      </w:r>
      <w:r w:rsidRPr="004927A9">
        <w:rPr>
          <w:rFonts w:ascii="Arial" w:hAnsi="Arial" w:cs="Arial"/>
        </w:rPr>
        <w:t xml:space="preserve">así </w:t>
      </w:r>
      <w:r w:rsidRPr="004927A9">
        <w:rPr>
          <w:rFonts w:ascii="Arial" w:hAnsi="Arial" w:cs="Arial"/>
          <w:i/>
          <w:iCs/>
        </w:rPr>
        <w:t xml:space="preserve">como el cuadro que literalmente </w:t>
      </w:r>
      <w:r w:rsidRPr="004927A9">
        <w:rPr>
          <w:rFonts w:ascii="Arial" w:hAnsi="Arial" w:cs="Arial"/>
        </w:rPr>
        <w:t xml:space="preserve">se </w:t>
      </w:r>
      <w:r w:rsidRPr="004927A9">
        <w:rPr>
          <w:rFonts w:ascii="Arial" w:hAnsi="Arial" w:cs="Arial"/>
          <w:i/>
          <w:iCs/>
        </w:rPr>
        <w:t xml:space="preserve">incluye en </w:t>
      </w:r>
      <w:r w:rsidRPr="004927A9">
        <w:rPr>
          <w:rFonts w:ascii="Arial" w:hAnsi="Arial" w:cs="Arial"/>
        </w:rPr>
        <w:t xml:space="preserve">este </w:t>
      </w:r>
      <w:r w:rsidRPr="004927A9">
        <w:rPr>
          <w:rFonts w:ascii="Arial" w:hAnsi="Arial" w:cs="Arial"/>
          <w:i/>
          <w:iCs/>
        </w:rPr>
        <w:t>por tanto:</w:t>
      </w:r>
      <w:r w:rsidR="00AF2D18">
        <w:rPr>
          <w:rFonts w:ascii="Arial" w:hAnsi="Arial" w:cs="Arial"/>
        </w:rPr>
        <w:t xml:space="preserve"> </w:t>
      </w:r>
      <w:r w:rsidRPr="004927A9">
        <w:rPr>
          <w:rFonts w:ascii="Arial" w:hAnsi="Arial" w:cs="Arial"/>
          <w:i/>
          <w:iCs/>
        </w:rPr>
        <w:t xml:space="preserve">Siendo </w:t>
      </w:r>
      <w:r w:rsidRPr="004927A9">
        <w:rPr>
          <w:rFonts w:ascii="Arial" w:hAnsi="Arial" w:cs="Arial"/>
        </w:rPr>
        <w:t xml:space="preserve">los </w:t>
      </w:r>
      <w:r w:rsidRPr="004927A9">
        <w:rPr>
          <w:rFonts w:ascii="Arial" w:hAnsi="Arial" w:cs="Arial"/>
          <w:i/>
          <w:iCs/>
        </w:rPr>
        <w:t>montos, cálculos, fundamentación y ajustes entera responsabilidad de la</w:t>
      </w:r>
      <w:r w:rsidR="00AF2D18">
        <w:rPr>
          <w:rFonts w:ascii="Arial" w:hAnsi="Arial" w:cs="Arial"/>
        </w:rPr>
        <w:t xml:space="preserve"> </w:t>
      </w:r>
      <w:r w:rsidRPr="004927A9">
        <w:rPr>
          <w:rFonts w:ascii="Arial" w:hAnsi="Arial" w:cs="Arial"/>
          <w:i/>
          <w:iCs/>
        </w:rPr>
        <w:t>Administración Municipal.</w:t>
      </w:r>
    </w:p>
    <w:p w14:paraId="0D1298CD" w14:textId="5C1E0F3B" w:rsidR="00AF2D18" w:rsidRPr="00F06826" w:rsidRDefault="004927A9" w:rsidP="00F06826">
      <w:pPr>
        <w:spacing w:after="0" w:line="360" w:lineRule="auto"/>
        <w:ind w:right="425"/>
        <w:jc w:val="both"/>
        <w:rPr>
          <w:rFonts w:ascii="Arial" w:hAnsi="Arial" w:cs="Arial"/>
        </w:rPr>
      </w:pPr>
      <w:r w:rsidRPr="004927A9">
        <w:rPr>
          <w:rFonts w:ascii="Arial" w:hAnsi="Arial" w:cs="Arial"/>
          <w:i/>
          <w:iCs/>
        </w:rPr>
        <w:t xml:space="preserve">1. Que fundamentado en la Ley Nº9696 del 11 de junio de 2019, </w:t>
      </w:r>
      <w:r w:rsidRPr="004927A9">
        <w:rPr>
          <w:rFonts w:ascii="Arial" w:hAnsi="Arial" w:cs="Arial"/>
        </w:rPr>
        <w:t xml:space="preserve">se </w:t>
      </w:r>
      <w:r w:rsidRPr="004927A9">
        <w:rPr>
          <w:rFonts w:ascii="Arial" w:hAnsi="Arial" w:cs="Arial"/>
          <w:i/>
          <w:iCs/>
        </w:rPr>
        <w:t>acentúa el rango</w:t>
      </w:r>
      <w:r w:rsidR="00AF2D18">
        <w:rPr>
          <w:rFonts w:ascii="Arial" w:hAnsi="Arial" w:cs="Arial"/>
          <w:i/>
          <w:iCs/>
        </w:rPr>
        <w:t xml:space="preserve"> </w:t>
      </w:r>
      <w:r w:rsidRPr="004927A9">
        <w:rPr>
          <w:rFonts w:ascii="Arial" w:hAnsi="Arial" w:cs="Arial"/>
          <w:i/>
          <w:iCs/>
        </w:rPr>
        <w:t xml:space="preserve">constitucional de </w:t>
      </w:r>
      <w:r w:rsidRPr="004927A9">
        <w:rPr>
          <w:rFonts w:ascii="Arial" w:hAnsi="Arial" w:cs="Arial"/>
        </w:rPr>
        <w:t xml:space="preserve">/os </w:t>
      </w:r>
      <w:r w:rsidRPr="004927A9">
        <w:rPr>
          <w:rFonts w:ascii="Arial" w:hAnsi="Arial" w:cs="Arial"/>
          <w:i/>
          <w:iCs/>
        </w:rPr>
        <w:t xml:space="preserve">principios de sostenibilidad de </w:t>
      </w:r>
      <w:r w:rsidRPr="004927A9">
        <w:rPr>
          <w:rFonts w:ascii="Arial" w:hAnsi="Arial" w:cs="Arial"/>
        </w:rPr>
        <w:t xml:space="preserve">los </w:t>
      </w:r>
      <w:r w:rsidRPr="004927A9">
        <w:rPr>
          <w:rFonts w:ascii="Arial" w:hAnsi="Arial" w:cs="Arial"/>
          <w:i/>
          <w:iCs/>
        </w:rPr>
        <w:t>servicios públicos y de</w:t>
      </w:r>
      <w:r w:rsidR="00AF2D18">
        <w:rPr>
          <w:rFonts w:ascii="Arial" w:hAnsi="Arial" w:cs="Arial"/>
          <w:i/>
          <w:iCs/>
        </w:rPr>
        <w:t xml:space="preserve"> </w:t>
      </w:r>
      <w:r w:rsidRPr="004927A9">
        <w:rPr>
          <w:rFonts w:ascii="Arial" w:hAnsi="Arial" w:cs="Arial"/>
          <w:i/>
          <w:iCs/>
        </w:rPr>
        <w:t>presupuestación plurianua</w:t>
      </w:r>
      <w:r>
        <w:rPr>
          <w:rFonts w:ascii="Arial" w:hAnsi="Arial" w:cs="Arial"/>
          <w:i/>
          <w:iCs/>
        </w:rPr>
        <w:t>l</w:t>
      </w:r>
      <w:r w:rsidRPr="004927A9">
        <w:rPr>
          <w:rFonts w:ascii="Arial" w:hAnsi="Arial" w:cs="Arial"/>
          <w:i/>
          <w:iCs/>
        </w:rPr>
        <w:t>, por lo cual la incorporación del Presupuesto</w:t>
      </w:r>
      <w:r w:rsidR="00AF2D18">
        <w:rPr>
          <w:rFonts w:ascii="Arial" w:hAnsi="Arial" w:cs="Arial"/>
          <w:i/>
          <w:iCs/>
        </w:rPr>
        <w:t xml:space="preserve"> Extraordinario 1-2024, no tiene incidencia en las estimaciones para los periodos subsiguientes, dado que corresponde a ingresos provenientes de vigencias anteriores, correspondientes a una liquidación presupuestaria no sujeta a proyección por la naturaleza del origen de los recursos. Dejando entrever que la Municipalidad debe mantener el debido control sobre los niveles de liquidez </w:t>
      </w:r>
      <w:r w:rsidR="00AF2D18">
        <w:rPr>
          <w:rFonts w:ascii="Arial" w:hAnsi="Arial" w:cs="Arial"/>
          <w:sz w:val="21"/>
          <w:szCs w:val="21"/>
        </w:rPr>
        <w:t xml:space="preserve">a </w:t>
      </w:r>
      <w:r w:rsidR="00AF2D18">
        <w:rPr>
          <w:rFonts w:ascii="Arial" w:hAnsi="Arial" w:cs="Arial"/>
          <w:i/>
          <w:iCs/>
        </w:rPr>
        <w:t xml:space="preserve">efecto de que sus gastos se destinen conforme </w:t>
      </w:r>
      <w:r w:rsidR="00AF2D18">
        <w:rPr>
          <w:rFonts w:ascii="Arial" w:hAnsi="Arial" w:cs="Arial"/>
        </w:rPr>
        <w:t xml:space="preserve">a </w:t>
      </w:r>
      <w:r w:rsidR="00AF2D18">
        <w:rPr>
          <w:rFonts w:ascii="Arial" w:hAnsi="Arial" w:cs="Arial"/>
          <w:i/>
          <w:iCs/>
        </w:rPr>
        <w:t xml:space="preserve">priorización para el desarrollo cantonal dispuesto en </w:t>
      </w:r>
      <w:r w:rsidR="00AF2D18">
        <w:rPr>
          <w:rFonts w:ascii="Arial" w:hAnsi="Arial" w:cs="Arial"/>
          <w:sz w:val="21"/>
          <w:szCs w:val="21"/>
        </w:rPr>
        <w:t xml:space="preserve">/os </w:t>
      </w:r>
      <w:r w:rsidR="00AF2D18">
        <w:rPr>
          <w:rFonts w:ascii="Arial" w:hAnsi="Arial" w:cs="Arial"/>
          <w:i/>
          <w:iCs/>
        </w:rPr>
        <w:t xml:space="preserve">planes </w:t>
      </w:r>
      <w:r w:rsidR="00AF2D18">
        <w:rPr>
          <w:rFonts w:ascii="Arial" w:hAnsi="Arial" w:cs="Arial"/>
          <w:sz w:val="21"/>
          <w:szCs w:val="21"/>
        </w:rPr>
        <w:t xml:space="preserve">a </w:t>
      </w:r>
      <w:r w:rsidR="00AF2D18">
        <w:rPr>
          <w:rFonts w:ascii="Arial" w:hAnsi="Arial" w:cs="Arial"/>
          <w:i/>
          <w:iCs/>
        </w:rPr>
        <w:t>mediano y largo plazo, información que consta en los documentos adjuntos de este acuerdo correspondientes al Presupuesto Extraordinario 01-2024.</w:t>
      </w:r>
    </w:p>
    <w:p w14:paraId="1AE27823" w14:textId="1B2FD1CF" w:rsidR="00AF2D18" w:rsidRDefault="00AF2D18" w:rsidP="00AF2D18">
      <w:pPr>
        <w:autoSpaceDE w:val="0"/>
        <w:autoSpaceDN w:val="0"/>
        <w:adjustRightInd w:val="0"/>
        <w:spacing w:after="0" w:line="360" w:lineRule="auto"/>
        <w:rPr>
          <w:rFonts w:ascii="Arial" w:hAnsi="Arial" w:cs="Arial"/>
          <w:i/>
          <w:iCs/>
        </w:rPr>
      </w:pPr>
      <w:r>
        <w:rPr>
          <w:rFonts w:ascii="Arial" w:hAnsi="Arial" w:cs="Arial"/>
          <w:i/>
          <w:iCs/>
        </w:rPr>
        <w:lastRenderedPageBreak/>
        <w:t xml:space="preserve">2. Se instruya </w:t>
      </w:r>
      <w:r>
        <w:rPr>
          <w:rFonts w:ascii="Arial" w:hAnsi="Arial" w:cs="Arial"/>
          <w:sz w:val="21"/>
          <w:szCs w:val="21"/>
        </w:rPr>
        <w:t xml:space="preserve">a </w:t>
      </w:r>
      <w:r>
        <w:rPr>
          <w:rFonts w:ascii="Arial" w:hAnsi="Arial" w:cs="Arial"/>
          <w:i/>
          <w:iCs/>
        </w:rPr>
        <w:t>la Administración Municipal para que realice los trámites pertinentes para cumplir con la normativa vigente de presentación del documento presupuestario y su registro en el SIPP de la Contraloría General de la República.</w:t>
      </w:r>
    </w:p>
    <w:p w14:paraId="46801E48" w14:textId="14B56BF5" w:rsidR="004927A9" w:rsidRDefault="00AF2D18" w:rsidP="00AF2D18">
      <w:pPr>
        <w:autoSpaceDE w:val="0"/>
        <w:autoSpaceDN w:val="0"/>
        <w:adjustRightInd w:val="0"/>
        <w:spacing w:after="0" w:line="360" w:lineRule="auto"/>
        <w:jc w:val="both"/>
        <w:rPr>
          <w:rFonts w:ascii="Arial" w:hAnsi="Arial" w:cs="Arial"/>
          <w:b/>
          <w:bCs/>
          <w:sz w:val="21"/>
          <w:szCs w:val="21"/>
        </w:rPr>
      </w:pPr>
      <w:r>
        <w:rPr>
          <w:rFonts w:ascii="Arial" w:hAnsi="Arial" w:cs="Arial"/>
          <w:sz w:val="21"/>
          <w:szCs w:val="21"/>
        </w:rPr>
        <w:t xml:space="preserve">3. </w:t>
      </w:r>
      <w:r>
        <w:rPr>
          <w:rFonts w:ascii="Arial" w:hAnsi="Arial" w:cs="Arial"/>
          <w:i/>
          <w:iCs/>
        </w:rPr>
        <w:t xml:space="preserve">Se declare el presente acuerdo como definitivamente aprobado, para los trámites administrativos." </w:t>
      </w:r>
      <w:r>
        <w:rPr>
          <w:rFonts w:ascii="Arial" w:hAnsi="Arial" w:cs="Arial"/>
        </w:rPr>
        <w:t>(sic</w:t>
      </w:r>
      <w:r>
        <w:rPr>
          <w:rFonts w:ascii="Arial" w:hAnsi="Arial" w:cs="Arial"/>
          <w:sz w:val="21"/>
          <w:szCs w:val="21"/>
        </w:rPr>
        <w:t xml:space="preserve">). Lo anterior para los trámites correspondientes. </w:t>
      </w:r>
      <w:r>
        <w:rPr>
          <w:rFonts w:ascii="Arial" w:hAnsi="Arial" w:cs="Arial"/>
          <w:b/>
          <w:bCs/>
          <w:sz w:val="21"/>
          <w:szCs w:val="21"/>
        </w:rPr>
        <w:t>SE TOMA NOTA.</w:t>
      </w:r>
    </w:p>
    <w:p w14:paraId="1E71328F" w14:textId="5A82A18B" w:rsidR="000B788C" w:rsidRDefault="000B788C" w:rsidP="00AF2D18">
      <w:pPr>
        <w:autoSpaceDE w:val="0"/>
        <w:autoSpaceDN w:val="0"/>
        <w:adjustRightInd w:val="0"/>
        <w:spacing w:after="0" w:line="360" w:lineRule="auto"/>
        <w:jc w:val="both"/>
        <w:rPr>
          <w:rFonts w:ascii="Arial" w:hAnsi="Arial" w:cs="Arial"/>
          <w:sz w:val="21"/>
          <w:szCs w:val="21"/>
        </w:rPr>
      </w:pPr>
      <w:r>
        <w:rPr>
          <w:rFonts w:ascii="Arial" w:hAnsi="Arial" w:cs="Arial"/>
          <w:b/>
          <w:bCs/>
          <w:sz w:val="21"/>
          <w:szCs w:val="21"/>
        </w:rPr>
        <w:t xml:space="preserve">COPIA ALCALDE MUNICIPAL MG-AG-01750-2024, </w:t>
      </w:r>
      <w:r>
        <w:rPr>
          <w:rFonts w:ascii="Arial" w:hAnsi="Arial" w:cs="Arial"/>
          <w:sz w:val="21"/>
          <w:szCs w:val="21"/>
        </w:rPr>
        <w:t xml:space="preserve">enviado al Jefe Departamento de Proveeduría, Anexo oficio SM ACUERDO 1008-2024 que comunica acuerdo tomado en Sesión Ordinaria N° 18-2024, celebrada el día 29 de abril de 2024, artículo VIII.I, donde se aprobó el Por Tanto del Dictamen N° 035-2024 de la Comisión de Asuntos Jurídicos que señala: </w:t>
      </w:r>
    </w:p>
    <w:p w14:paraId="510E5A28" w14:textId="6B8A4C92" w:rsidR="000B788C" w:rsidRDefault="000B788C" w:rsidP="00AF2D18">
      <w:pPr>
        <w:autoSpaceDE w:val="0"/>
        <w:autoSpaceDN w:val="0"/>
        <w:adjustRightInd w:val="0"/>
        <w:spacing w:after="0" w:line="360" w:lineRule="auto"/>
        <w:jc w:val="both"/>
        <w:rPr>
          <w:rFonts w:ascii="Arial" w:hAnsi="Arial" w:cs="Arial"/>
          <w:b/>
          <w:bCs/>
          <w:sz w:val="21"/>
          <w:szCs w:val="21"/>
        </w:rPr>
      </w:pPr>
      <w:r>
        <w:rPr>
          <w:rFonts w:ascii="Arial" w:hAnsi="Arial" w:cs="Arial"/>
          <w:sz w:val="21"/>
          <w:szCs w:val="21"/>
        </w:rPr>
        <w:t xml:space="preserve">“PRIMERO. De conformidad con los argumentos de hecho y de Derecho expuestos en el presente dictamen, se recomienda al Honorable Concejo Municipal: Se archiva por haber sido resuelto el recurso en la Sesión Ordinaria N° 10-2024, celebrada el día 04 de marzo de 2024, Artículo IV.I.” (sic). Lo anterior para su conocimiento. </w:t>
      </w:r>
      <w:r>
        <w:rPr>
          <w:rFonts w:ascii="Arial" w:hAnsi="Arial" w:cs="Arial"/>
          <w:b/>
          <w:bCs/>
          <w:sz w:val="21"/>
          <w:szCs w:val="21"/>
        </w:rPr>
        <w:t xml:space="preserve">SE TOMA NOTA. </w:t>
      </w:r>
    </w:p>
    <w:p w14:paraId="5FA05EE0" w14:textId="4E4A15D3" w:rsidR="000B788C" w:rsidRDefault="000B788C" w:rsidP="00AF2D18">
      <w:pPr>
        <w:autoSpaceDE w:val="0"/>
        <w:autoSpaceDN w:val="0"/>
        <w:adjustRightInd w:val="0"/>
        <w:spacing w:after="0" w:line="360" w:lineRule="auto"/>
        <w:jc w:val="both"/>
        <w:rPr>
          <w:rFonts w:ascii="Arial" w:hAnsi="Arial" w:cs="Arial"/>
          <w:b/>
          <w:bCs/>
          <w:sz w:val="21"/>
          <w:szCs w:val="21"/>
        </w:rPr>
      </w:pPr>
      <w:r>
        <w:rPr>
          <w:rFonts w:ascii="Arial" w:hAnsi="Arial" w:cs="Arial"/>
          <w:b/>
          <w:bCs/>
          <w:sz w:val="21"/>
          <w:szCs w:val="21"/>
        </w:rPr>
        <w:t xml:space="preserve">COPIA ALCALDE MUNICIPAL MG-AG-01760-2024, </w:t>
      </w:r>
      <w:r>
        <w:rPr>
          <w:rFonts w:ascii="Arial" w:hAnsi="Arial" w:cs="Arial"/>
          <w:sz w:val="21"/>
          <w:szCs w:val="21"/>
        </w:rPr>
        <w:t xml:space="preserve">enviado al Jefe de Departamento de Proveeduría, anexo oficio SM ACUERDO 1024-2024, que comunica acuerdo tomado en Sesión Ordinaria N° 18-2024, celebrada el día 29 de abril de 2024, artículo X, donde se aprobó el Por Tanto de la nota suscrita por la Regidora Propietaria Lilliam Guerrero Vásquez y el Regidor Suplente William Báez Herrera, que señala: “Se le facilite a la </w:t>
      </w:r>
      <w:r w:rsidR="00AA6F16">
        <w:rPr>
          <w:rFonts w:ascii="Arial" w:hAnsi="Arial" w:cs="Arial"/>
          <w:sz w:val="21"/>
          <w:szCs w:val="21"/>
        </w:rPr>
        <w:t>Asesoría</w:t>
      </w:r>
      <w:r>
        <w:rPr>
          <w:rFonts w:ascii="Arial" w:hAnsi="Arial" w:cs="Arial"/>
          <w:sz w:val="21"/>
          <w:szCs w:val="21"/>
        </w:rPr>
        <w:t xml:space="preserve"> Legal el expediente de la contratación </w:t>
      </w:r>
      <w:r w:rsidR="00AA6F16">
        <w:rPr>
          <w:rFonts w:ascii="Arial" w:hAnsi="Arial" w:cs="Arial"/>
          <w:sz w:val="21"/>
          <w:szCs w:val="21"/>
        </w:rPr>
        <w:t xml:space="preserve">por parte de la Administración y el expediente de la relación a la </w:t>
      </w:r>
      <w:r w:rsidR="002D24A7">
        <w:rPr>
          <w:rFonts w:ascii="Arial" w:hAnsi="Arial" w:cs="Arial"/>
          <w:sz w:val="21"/>
          <w:szCs w:val="21"/>
        </w:rPr>
        <w:t>Asesoría</w:t>
      </w:r>
      <w:r w:rsidR="00AA6F16">
        <w:rPr>
          <w:rFonts w:ascii="Arial" w:hAnsi="Arial" w:cs="Arial"/>
          <w:sz w:val="21"/>
          <w:szCs w:val="21"/>
        </w:rPr>
        <w:t xml:space="preserve"> Jurídica para que rinda un informe en un plazo de 20 días hábiles.” (sic). Lo anterior para que proceda según el Por Tanto. </w:t>
      </w:r>
      <w:r w:rsidR="00AA6F16">
        <w:rPr>
          <w:rFonts w:ascii="Arial" w:hAnsi="Arial" w:cs="Arial"/>
          <w:b/>
          <w:bCs/>
          <w:sz w:val="21"/>
          <w:szCs w:val="21"/>
        </w:rPr>
        <w:t xml:space="preserve"> SE TOMA NOTA</w:t>
      </w:r>
    </w:p>
    <w:p w14:paraId="4CCBE7DF" w14:textId="6A5DEF4F" w:rsidR="00AA6F16" w:rsidRDefault="00AA6F16" w:rsidP="00AF2D18">
      <w:pPr>
        <w:autoSpaceDE w:val="0"/>
        <w:autoSpaceDN w:val="0"/>
        <w:adjustRightInd w:val="0"/>
        <w:spacing w:after="0" w:line="360" w:lineRule="auto"/>
        <w:jc w:val="both"/>
        <w:rPr>
          <w:rFonts w:ascii="Arial" w:hAnsi="Arial" w:cs="Arial"/>
          <w:b/>
          <w:bCs/>
          <w:sz w:val="21"/>
          <w:szCs w:val="21"/>
        </w:rPr>
      </w:pPr>
      <w:r>
        <w:rPr>
          <w:rFonts w:ascii="Arial" w:hAnsi="Arial" w:cs="Arial"/>
          <w:b/>
          <w:bCs/>
          <w:sz w:val="21"/>
          <w:szCs w:val="21"/>
        </w:rPr>
        <w:t xml:space="preserve">COPIA ALCALDE MUNICIPAL MG-AG-01753-2024, </w:t>
      </w:r>
      <w:r>
        <w:rPr>
          <w:rFonts w:ascii="Arial" w:hAnsi="Arial" w:cs="Arial"/>
          <w:sz w:val="21"/>
          <w:szCs w:val="21"/>
        </w:rPr>
        <w:t xml:space="preserve">enviado al Jefe del Departamento de Estacionamientos y Terminales, Anexo oficio SM ACUERDO 1017-2024, que comunica acuerdo tomado en Sesión Ordinaria N° 18-2024, celebrada el día 29 de abril de 2024, Artículo VIII.X, donde se aprobó el Por Tanto del Dictamen N° 046-2024 de la Comisión de Gobierno y Administración, que señala: “1. Aprobar el proyecto sobre la Digitalización el Servicio Público de Regulación y Control de Estacionamientos en las vías Pública del Cantón de Goicoechea (parquímetros inteligentes), el cual procede a </w:t>
      </w:r>
      <w:r w:rsidR="002D24A7">
        <w:rPr>
          <w:rFonts w:ascii="Arial" w:hAnsi="Arial" w:cs="Arial"/>
          <w:sz w:val="21"/>
          <w:szCs w:val="21"/>
        </w:rPr>
        <w:t>delimitar</w:t>
      </w:r>
      <w:r>
        <w:rPr>
          <w:rFonts w:ascii="Arial" w:hAnsi="Arial" w:cs="Arial"/>
          <w:sz w:val="21"/>
          <w:szCs w:val="21"/>
        </w:rPr>
        <w:t xml:space="preserve"> la continuación de la Tercera Etapa dicha continuación contempla el Distrito de </w:t>
      </w:r>
      <w:r>
        <w:rPr>
          <w:rFonts w:ascii="Arial" w:hAnsi="Arial" w:cs="Arial"/>
          <w:sz w:val="21"/>
          <w:szCs w:val="21"/>
        </w:rPr>
        <w:lastRenderedPageBreak/>
        <w:t xml:space="preserve">Calle Blancos, así como proceder a delimitar la Cuarta Etapa en el Distrito de Guadalupe.” (sic). Lo anterior para que proceda según el Por Tanto. </w:t>
      </w:r>
      <w:r>
        <w:rPr>
          <w:rFonts w:ascii="Arial" w:hAnsi="Arial" w:cs="Arial"/>
          <w:b/>
          <w:bCs/>
          <w:sz w:val="21"/>
          <w:szCs w:val="21"/>
        </w:rPr>
        <w:t xml:space="preserve">SE TOMA NOTA. </w:t>
      </w:r>
    </w:p>
    <w:p w14:paraId="2482E172" w14:textId="6D1087F5" w:rsidR="00AA6F16" w:rsidRDefault="00AA6F16" w:rsidP="00AF2D18">
      <w:pPr>
        <w:autoSpaceDE w:val="0"/>
        <w:autoSpaceDN w:val="0"/>
        <w:adjustRightInd w:val="0"/>
        <w:spacing w:after="0" w:line="360" w:lineRule="auto"/>
        <w:jc w:val="both"/>
        <w:rPr>
          <w:rFonts w:ascii="Arial" w:hAnsi="Arial" w:cs="Arial"/>
          <w:b/>
          <w:bCs/>
          <w:sz w:val="21"/>
          <w:szCs w:val="21"/>
        </w:rPr>
      </w:pPr>
      <w:r>
        <w:rPr>
          <w:rFonts w:ascii="Arial" w:hAnsi="Arial" w:cs="Arial"/>
          <w:b/>
          <w:bCs/>
          <w:sz w:val="21"/>
          <w:szCs w:val="21"/>
        </w:rPr>
        <w:t xml:space="preserve">COPIA ALCALDE MUNICIPAL MG-AG-01751-2024, </w:t>
      </w:r>
      <w:r>
        <w:rPr>
          <w:rFonts w:ascii="Arial" w:hAnsi="Arial" w:cs="Arial"/>
          <w:sz w:val="21"/>
          <w:szCs w:val="21"/>
        </w:rPr>
        <w:t xml:space="preserve">se </w:t>
      </w:r>
      <w:r w:rsidR="002D24A7">
        <w:rPr>
          <w:rFonts w:ascii="Arial" w:hAnsi="Arial" w:cs="Arial"/>
          <w:sz w:val="21"/>
          <w:szCs w:val="21"/>
        </w:rPr>
        <w:t>envía</w:t>
      </w:r>
      <w:r>
        <w:rPr>
          <w:rFonts w:ascii="Arial" w:hAnsi="Arial" w:cs="Arial"/>
          <w:sz w:val="21"/>
          <w:szCs w:val="21"/>
        </w:rPr>
        <w:t xml:space="preserve"> a la jefa del Departamento de Recursos Humanos, Anexo oficio SM ACUERDO 1009-2024, que comunica acuerdo tomado en Sesión Ordinaria N° 18-2024, celebrada el día 29 de abril de 2024, artículo VIII.II, donde se aprobó el Por Tanto del Dictamen N° 036-2024 de la Comisión de </w:t>
      </w:r>
      <w:r w:rsidR="00A6249B">
        <w:rPr>
          <w:rFonts w:ascii="Arial" w:hAnsi="Arial" w:cs="Arial"/>
          <w:sz w:val="21"/>
          <w:szCs w:val="21"/>
        </w:rPr>
        <w:t xml:space="preserve">Asuntos Jurídicos que señala: “PRIMERO. De conformidad con los argumentos de hecho y de derecho expuestos en el presente dictamen, se recomienda al honorable Concejo Municipal: Se archiva el oficio SM ACUERDO 2259-2021”.(sic). Lo anterior para su conocimiento. </w:t>
      </w:r>
      <w:r w:rsidR="00A6249B">
        <w:rPr>
          <w:rFonts w:ascii="Arial" w:hAnsi="Arial" w:cs="Arial"/>
          <w:b/>
          <w:bCs/>
          <w:sz w:val="21"/>
          <w:szCs w:val="21"/>
        </w:rPr>
        <w:t xml:space="preserve">SE TOMA NOTA. </w:t>
      </w:r>
    </w:p>
    <w:p w14:paraId="32109F5D" w14:textId="702BCFFE" w:rsidR="00A6249B" w:rsidRDefault="00A6249B" w:rsidP="00AF2D18">
      <w:pPr>
        <w:autoSpaceDE w:val="0"/>
        <w:autoSpaceDN w:val="0"/>
        <w:adjustRightInd w:val="0"/>
        <w:spacing w:after="0" w:line="360" w:lineRule="auto"/>
        <w:jc w:val="both"/>
        <w:rPr>
          <w:rFonts w:ascii="Arial" w:hAnsi="Arial" w:cs="Arial"/>
          <w:b/>
          <w:bCs/>
          <w:sz w:val="21"/>
          <w:szCs w:val="21"/>
        </w:rPr>
      </w:pPr>
      <w:r>
        <w:rPr>
          <w:rFonts w:ascii="Arial" w:hAnsi="Arial" w:cs="Arial"/>
          <w:b/>
          <w:bCs/>
          <w:sz w:val="21"/>
          <w:szCs w:val="21"/>
        </w:rPr>
        <w:t>COPIA ALCALDE MUNICIPAL MG-AG-01757-</w:t>
      </w:r>
      <w:r w:rsidR="002D24A7">
        <w:rPr>
          <w:rFonts w:ascii="Arial" w:hAnsi="Arial" w:cs="Arial"/>
          <w:b/>
          <w:bCs/>
          <w:sz w:val="21"/>
          <w:szCs w:val="21"/>
        </w:rPr>
        <w:t xml:space="preserve">2024, </w:t>
      </w:r>
      <w:r w:rsidR="002D24A7">
        <w:rPr>
          <w:rFonts w:ascii="Arial" w:hAnsi="Arial" w:cs="Arial"/>
          <w:sz w:val="21"/>
          <w:szCs w:val="21"/>
        </w:rPr>
        <w:t>se</w:t>
      </w:r>
      <w:r>
        <w:rPr>
          <w:rFonts w:ascii="Arial" w:hAnsi="Arial" w:cs="Arial"/>
          <w:sz w:val="21"/>
          <w:szCs w:val="21"/>
        </w:rPr>
        <w:t xml:space="preserve"> </w:t>
      </w:r>
      <w:r w:rsidR="002D24A7">
        <w:rPr>
          <w:rFonts w:ascii="Arial" w:hAnsi="Arial" w:cs="Arial"/>
          <w:sz w:val="21"/>
          <w:szCs w:val="21"/>
        </w:rPr>
        <w:t>envía</w:t>
      </w:r>
      <w:r>
        <w:rPr>
          <w:rFonts w:ascii="Arial" w:hAnsi="Arial" w:cs="Arial"/>
          <w:sz w:val="21"/>
          <w:szCs w:val="21"/>
        </w:rPr>
        <w:t xml:space="preserve"> al Director Gestión </w:t>
      </w:r>
      <w:r w:rsidR="002D24A7">
        <w:rPr>
          <w:rFonts w:ascii="Arial" w:hAnsi="Arial" w:cs="Arial"/>
          <w:sz w:val="21"/>
          <w:szCs w:val="21"/>
        </w:rPr>
        <w:t>Ambiental, Anexo</w:t>
      </w:r>
      <w:r>
        <w:rPr>
          <w:rFonts w:ascii="Arial" w:hAnsi="Arial" w:cs="Arial"/>
          <w:sz w:val="21"/>
          <w:szCs w:val="21"/>
        </w:rPr>
        <w:t xml:space="preserve"> oficio SM ACUERDO 1021-224, que comunica acuerdo tomado en Sesión Ordinaria N° 18-2024, celebrada el día 29 de abril de 2024, Artículo VIII.XV, donde se aprobó el Por Tanto del Dictamen </w:t>
      </w:r>
      <w:proofErr w:type="spellStart"/>
      <w:r>
        <w:rPr>
          <w:rFonts w:ascii="Arial" w:hAnsi="Arial" w:cs="Arial"/>
          <w:sz w:val="21"/>
          <w:szCs w:val="21"/>
        </w:rPr>
        <w:t>n°</w:t>
      </w:r>
      <w:proofErr w:type="spellEnd"/>
      <w:r>
        <w:rPr>
          <w:rFonts w:ascii="Arial" w:hAnsi="Arial" w:cs="Arial"/>
          <w:sz w:val="21"/>
          <w:szCs w:val="21"/>
        </w:rPr>
        <w:t xml:space="preserve"> 08-2024 de la Comisión de Asuntos Ambientales, que señala: “1. Se le indique a la Administración Municipal que lo solicitado en el dictamen N° 21-2023 de la Comisión de Ambiente no fue lo que respondió el Ing. Gustavo Herrera Ledezma, por lo que se le solicita dar respuesta conforme a lo señalado en el </w:t>
      </w:r>
      <w:r w:rsidR="002D24A7">
        <w:rPr>
          <w:rFonts w:ascii="Arial" w:hAnsi="Arial" w:cs="Arial"/>
          <w:sz w:val="21"/>
          <w:szCs w:val="21"/>
        </w:rPr>
        <w:t>acuerdo. (</w:t>
      </w:r>
      <w:r>
        <w:rPr>
          <w:rFonts w:ascii="Arial" w:hAnsi="Arial" w:cs="Arial"/>
          <w:sz w:val="21"/>
          <w:szCs w:val="21"/>
        </w:rPr>
        <w:t xml:space="preserve">sic). Lo anterior para que proceda según el Por Tanto. </w:t>
      </w:r>
      <w:r>
        <w:rPr>
          <w:rFonts w:ascii="Arial" w:hAnsi="Arial" w:cs="Arial"/>
          <w:b/>
          <w:bCs/>
          <w:sz w:val="21"/>
          <w:szCs w:val="21"/>
        </w:rPr>
        <w:t xml:space="preserve"> SE TOMA NOTA. </w:t>
      </w:r>
    </w:p>
    <w:p w14:paraId="229990E4" w14:textId="43366733" w:rsidR="00A6249B" w:rsidRPr="00A6249B" w:rsidRDefault="00A6249B" w:rsidP="00AF2D18">
      <w:pPr>
        <w:autoSpaceDE w:val="0"/>
        <w:autoSpaceDN w:val="0"/>
        <w:adjustRightInd w:val="0"/>
        <w:spacing w:after="0" w:line="360" w:lineRule="auto"/>
        <w:jc w:val="both"/>
        <w:rPr>
          <w:rFonts w:ascii="Arial" w:hAnsi="Arial" w:cs="Arial"/>
          <w:b/>
          <w:bCs/>
          <w:sz w:val="21"/>
          <w:szCs w:val="21"/>
        </w:rPr>
      </w:pPr>
      <w:r>
        <w:rPr>
          <w:rFonts w:ascii="Arial" w:hAnsi="Arial" w:cs="Arial"/>
          <w:b/>
          <w:bCs/>
          <w:sz w:val="21"/>
          <w:szCs w:val="21"/>
        </w:rPr>
        <w:t xml:space="preserve">COPIA ALCALDE MUNICIPAL MG-AG-01756-224, </w:t>
      </w:r>
      <w:r>
        <w:rPr>
          <w:rFonts w:ascii="Arial" w:hAnsi="Arial" w:cs="Arial"/>
          <w:sz w:val="21"/>
          <w:szCs w:val="21"/>
        </w:rPr>
        <w:t xml:space="preserve">enviado al Director de Ingeniería y Operaciones, Anexo oficio SM ACUERDO 1020-2024, que comunica acuerdo tomado en Sesión Ordinaria N° 18-2024, celebrada el día 29 de abril de 2024. Artículo VIII.XIII, donde se aprobó el Por Tanto del Dictamen N° 06-2024 de la Comisión de Asuntos Ambientales, que señala: “Se toma nota del SM ACUERDO 0602-2024 y se queda a la espera de la respuesta por parte del INVU”. (sic) Lo anterior para su conocimiento y fines pertinentes. </w:t>
      </w:r>
      <w:r>
        <w:rPr>
          <w:rFonts w:ascii="Arial" w:hAnsi="Arial" w:cs="Arial"/>
          <w:b/>
          <w:bCs/>
          <w:sz w:val="21"/>
          <w:szCs w:val="21"/>
        </w:rPr>
        <w:t xml:space="preserve"> SE TOMA NOTA </w:t>
      </w:r>
    </w:p>
    <w:p w14:paraId="7A53E082" w14:textId="5D779518" w:rsidR="00BC235C" w:rsidRPr="004927A9" w:rsidRDefault="00340A31" w:rsidP="004927A9">
      <w:pPr>
        <w:spacing w:after="0" w:line="360" w:lineRule="auto"/>
        <w:ind w:right="426"/>
        <w:jc w:val="both"/>
        <w:rPr>
          <w:rFonts w:ascii="Arial" w:hAnsi="Arial" w:cs="Arial"/>
        </w:rPr>
      </w:pPr>
      <w:r w:rsidRPr="004927A9">
        <w:rPr>
          <w:rFonts w:ascii="Arial" w:hAnsi="Arial" w:cs="Arial"/>
        </w:rPr>
        <w:t xml:space="preserve"> </w:t>
      </w:r>
    </w:p>
    <w:p w14:paraId="5D955D18" w14:textId="77777777" w:rsidR="00BC235C" w:rsidRPr="004927A9" w:rsidRDefault="00BC235C" w:rsidP="004927A9">
      <w:pPr>
        <w:spacing w:after="0" w:line="360" w:lineRule="auto"/>
        <w:ind w:right="426"/>
        <w:jc w:val="both"/>
        <w:rPr>
          <w:rFonts w:ascii="Arial" w:hAnsi="Arial" w:cs="Arial"/>
          <w:b/>
        </w:rPr>
      </w:pPr>
    </w:p>
    <w:p w14:paraId="460BA278" w14:textId="5DD59DF8" w:rsidR="005B002C" w:rsidRPr="004927A9" w:rsidRDefault="005B002C" w:rsidP="004927A9">
      <w:pPr>
        <w:spacing w:after="0" w:line="360" w:lineRule="auto"/>
        <w:ind w:right="426"/>
        <w:jc w:val="both"/>
        <w:rPr>
          <w:rFonts w:ascii="Arial" w:hAnsi="Arial" w:cs="Arial"/>
          <w:b/>
        </w:rPr>
      </w:pPr>
      <w:r w:rsidRPr="004927A9">
        <w:rPr>
          <w:rFonts w:ascii="Arial" w:hAnsi="Arial" w:cs="Arial"/>
          <w:b/>
        </w:rPr>
        <w:t>Gloriana Carmona Seravalli</w:t>
      </w:r>
      <w:r w:rsidR="006326BC" w:rsidRPr="004927A9">
        <w:rPr>
          <w:rFonts w:ascii="Arial" w:hAnsi="Arial" w:cs="Arial"/>
          <w:b/>
        </w:rPr>
        <w:t xml:space="preserve">  </w:t>
      </w:r>
      <w:r w:rsidR="00390873" w:rsidRPr="004927A9">
        <w:rPr>
          <w:rFonts w:ascii="Arial" w:hAnsi="Arial" w:cs="Arial"/>
          <w:b/>
        </w:rPr>
        <w:t xml:space="preserve">      </w:t>
      </w:r>
      <w:r w:rsidR="006C5022" w:rsidRPr="004927A9">
        <w:rPr>
          <w:rFonts w:ascii="Arial" w:hAnsi="Arial" w:cs="Arial"/>
          <w:b/>
        </w:rPr>
        <w:t>----------</w:t>
      </w:r>
      <w:r w:rsidR="003703C3" w:rsidRPr="004927A9">
        <w:rPr>
          <w:rFonts w:ascii="Arial" w:hAnsi="Arial" w:cs="Arial"/>
          <w:b/>
        </w:rPr>
        <w:t xml:space="preserve">        </w:t>
      </w:r>
      <w:r w:rsidR="00415256" w:rsidRPr="004927A9">
        <w:rPr>
          <w:rFonts w:ascii="Arial" w:hAnsi="Arial" w:cs="Arial"/>
          <w:b/>
        </w:rPr>
        <w:t xml:space="preserve"> </w:t>
      </w:r>
      <w:r w:rsidRPr="004927A9">
        <w:rPr>
          <w:rFonts w:ascii="Arial" w:hAnsi="Arial" w:cs="Arial"/>
          <w:b/>
        </w:rPr>
        <w:t xml:space="preserve">                    </w:t>
      </w:r>
      <w:r w:rsidR="00390873" w:rsidRPr="004927A9">
        <w:rPr>
          <w:rFonts w:ascii="Arial" w:hAnsi="Arial" w:cs="Arial"/>
          <w:b/>
        </w:rPr>
        <w:t xml:space="preserve">Licda. </w:t>
      </w:r>
      <w:r w:rsidR="00D80936" w:rsidRPr="004927A9">
        <w:rPr>
          <w:rFonts w:ascii="Arial" w:hAnsi="Arial" w:cs="Arial"/>
          <w:b/>
        </w:rPr>
        <w:t xml:space="preserve">Yoselyn Mora Calderón   </w:t>
      </w:r>
    </w:p>
    <w:p w14:paraId="05F269DC" w14:textId="35101BEA" w:rsidR="00A7773F" w:rsidRPr="004927A9" w:rsidRDefault="006326BC" w:rsidP="004927A9">
      <w:pPr>
        <w:spacing w:after="0" w:line="360" w:lineRule="auto"/>
        <w:ind w:right="426"/>
        <w:jc w:val="both"/>
        <w:rPr>
          <w:rFonts w:ascii="Arial" w:hAnsi="Arial" w:cs="Arial"/>
        </w:rPr>
      </w:pPr>
      <w:r w:rsidRPr="004927A9">
        <w:rPr>
          <w:rFonts w:ascii="Arial" w:hAnsi="Arial" w:cs="Arial"/>
          <w:b/>
        </w:rPr>
        <w:t>Presiden</w:t>
      </w:r>
      <w:r w:rsidR="00DD7AFF" w:rsidRPr="004927A9">
        <w:rPr>
          <w:rFonts w:ascii="Arial" w:hAnsi="Arial" w:cs="Arial"/>
          <w:b/>
        </w:rPr>
        <w:t>cia</w:t>
      </w:r>
      <w:r w:rsidRPr="004927A9">
        <w:rPr>
          <w:rFonts w:ascii="Arial" w:hAnsi="Arial" w:cs="Arial"/>
          <w:b/>
        </w:rPr>
        <w:t xml:space="preserve"> del Concejo Municipal    </w:t>
      </w:r>
      <w:r w:rsidR="00B02DC1" w:rsidRPr="004927A9">
        <w:rPr>
          <w:rFonts w:ascii="Arial" w:hAnsi="Arial" w:cs="Arial"/>
          <w:b/>
        </w:rPr>
        <w:t xml:space="preserve">         </w:t>
      </w:r>
      <w:r w:rsidR="00F1590C" w:rsidRPr="004927A9">
        <w:rPr>
          <w:rFonts w:ascii="Arial" w:hAnsi="Arial" w:cs="Arial"/>
          <w:b/>
        </w:rPr>
        <w:t xml:space="preserve">        </w:t>
      </w:r>
      <w:r w:rsidR="00967794" w:rsidRPr="004927A9">
        <w:rPr>
          <w:rFonts w:ascii="Arial" w:hAnsi="Arial" w:cs="Arial"/>
          <w:b/>
        </w:rPr>
        <w:t xml:space="preserve">         </w:t>
      </w:r>
      <w:r w:rsidR="00D80936" w:rsidRPr="004927A9">
        <w:rPr>
          <w:rFonts w:ascii="Arial" w:hAnsi="Arial" w:cs="Arial"/>
          <w:b/>
        </w:rPr>
        <w:t xml:space="preserve">       </w:t>
      </w:r>
      <w:r w:rsidRPr="004927A9">
        <w:rPr>
          <w:rFonts w:ascii="Arial" w:hAnsi="Arial" w:cs="Arial"/>
          <w:b/>
        </w:rPr>
        <w:t>Departamento de Secretaría</w:t>
      </w:r>
    </w:p>
    <w:sectPr w:rsidR="00A7773F" w:rsidRPr="004927A9" w:rsidSect="006F0A1A">
      <w:headerReference w:type="default" r:id="rId8"/>
      <w:footerReference w:type="default" r:id="rId9"/>
      <w:pgSz w:w="12240" w:h="15840"/>
      <w:pgMar w:top="1417" w:right="1041" w:bottom="1417" w:left="1701" w:header="85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B82A8" w14:textId="77777777" w:rsidR="00FB4FC5" w:rsidRDefault="00FB4FC5" w:rsidP="00800610">
      <w:pPr>
        <w:spacing w:after="0" w:line="240" w:lineRule="auto"/>
      </w:pPr>
      <w:r>
        <w:separator/>
      </w:r>
    </w:p>
  </w:endnote>
  <w:endnote w:type="continuationSeparator" w:id="0">
    <w:p w14:paraId="35A48E54" w14:textId="77777777" w:rsidR="00FB4FC5" w:rsidRDefault="00FB4FC5" w:rsidP="00800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A3E45" w14:textId="77777777" w:rsidR="00F46841" w:rsidRDefault="00F46841" w:rsidP="004864DF">
    <w:pPr>
      <w:pStyle w:val="Piedepgina"/>
    </w:pPr>
    <w:r>
      <w:rPr>
        <w:noProof/>
        <w:lang w:eastAsia="es-CR"/>
      </w:rPr>
      <w:drawing>
        <wp:anchor distT="0" distB="0" distL="114300" distR="114300" simplePos="0" relativeHeight="251657216" behindDoc="0" locked="0" layoutInCell="1" allowOverlap="0" wp14:anchorId="1A92CC64" wp14:editId="27D3652D">
          <wp:simplePos x="0" y="0"/>
          <wp:positionH relativeFrom="margin">
            <wp:align>center</wp:align>
          </wp:positionH>
          <wp:positionV relativeFrom="paragraph">
            <wp:posOffset>77470</wp:posOffset>
          </wp:positionV>
          <wp:extent cx="7465695" cy="74930"/>
          <wp:effectExtent l="0" t="0" r="1905"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flipV="1">
                    <a:off x="0" y="0"/>
                    <a:ext cx="7465695" cy="74930"/>
                  </a:xfrm>
                  <a:prstGeom prst="rect">
                    <a:avLst/>
                  </a:prstGeom>
                </pic:spPr>
              </pic:pic>
            </a:graphicData>
          </a:graphic>
        </wp:anchor>
      </w:drawing>
    </w:r>
    <w:r>
      <w:ptab w:relativeTo="margin" w:alignment="left" w:leader="none"/>
    </w:r>
  </w:p>
  <w:p w14:paraId="4123E057" w14:textId="77777777" w:rsidR="00F46841" w:rsidRPr="00545EF0" w:rsidRDefault="00F46841" w:rsidP="003767B4">
    <w:pPr>
      <w:pStyle w:val="Piedepgina"/>
      <w:ind w:left="-426" w:right="-425"/>
      <w:rPr>
        <w:color w:val="44546A" w:themeColor="text2"/>
      </w:rPr>
    </w:pPr>
    <w:r w:rsidRPr="00545EF0">
      <w:rPr>
        <w:color w:val="44546A" w:themeColor="text2"/>
      </w:rPr>
      <w:t>Central telefónica: (506) 2527-6600 / Apartado postal: 1014-2100 Guadalupe, San José, Costa Rica</w:t>
    </w:r>
  </w:p>
  <w:p w14:paraId="18624C70" w14:textId="77777777" w:rsidR="00F46841" w:rsidRPr="00545EF0" w:rsidRDefault="00F46841" w:rsidP="00185FE3">
    <w:pPr>
      <w:pStyle w:val="Piedepgina"/>
      <w:jc w:val="center"/>
      <w:rPr>
        <w:color w:val="44546A" w:themeColor="text2"/>
        <w:lang w:val="en-US"/>
      </w:rPr>
    </w:pPr>
    <w:r w:rsidRPr="00545EF0">
      <w:rPr>
        <w:color w:val="44546A" w:themeColor="text2"/>
      </w:rPr>
      <w:t>¡Construimos juntos un m</w:t>
    </w:r>
    <w:r>
      <w:rPr>
        <w:color w:val="44546A" w:themeColor="text2"/>
      </w:rPr>
      <w:t>e</w:t>
    </w:r>
    <w:r w:rsidRPr="00545EF0">
      <w:rPr>
        <w:color w:val="44546A" w:themeColor="text2"/>
      </w:rPr>
      <w:t>jor c</w:t>
    </w:r>
    <w:r>
      <w:rPr>
        <w:color w:val="44546A" w:themeColor="text2"/>
      </w:rPr>
      <w:t xml:space="preserve">antón! </w:t>
    </w:r>
    <w:r w:rsidRPr="00545EF0">
      <w:rPr>
        <w:color w:val="44546A" w:themeColor="text2"/>
        <w:lang w:val="en-US"/>
      </w:rPr>
      <w:t>Sitio web: www.munigoicoechea.go.cr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C70E5" w14:textId="77777777" w:rsidR="00FB4FC5" w:rsidRDefault="00FB4FC5" w:rsidP="00800610">
      <w:pPr>
        <w:spacing w:after="0" w:line="240" w:lineRule="auto"/>
      </w:pPr>
      <w:r>
        <w:separator/>
      </w:r>
    </w:p>
  </w:footnote>
  <w:footnote w:type="continuationSeparator" w:id="0">
    <w:p w14:paraId="3DCF8863" w14:textId="77777777" w:rsidR="00FB4FC5" w:rsidRDefault="00FB4FC5" w:rsidP="00800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83593" w14:textId="04C53944" w:rsidR="00F46841" w:rsidRDefault="00025CF0" w:rsidP="00405D2C">
    <w:r>
      <w:rPr>
        <w:noProof/>
        <w:lang w:eastAsia="es-CR"/>
      </w:rPr>
      <w:drawing>
        <wp:anchor distT="0" distB="0" distL="114300" distR="114300" simplePos="0" relativeHeight="251655168" behindDoc="0" locked="0" layoutInCell="1" allowOverlap="1" wp14:anchorId="5728F287" wp14:editId="7E019516">
          <wp:simplePos x="0" y="0"/>
          <wp:positionH relativeFrom="column">
            <wp:posOffset>-80010</wp:posOffset>
          </wp:positionH>
          <wp:positionV relativeFrom="page">
            <wp:posOffset>278130</wp:posOffset>
          </wp:positionV>
          <wp:extent cx="784860" cy="7848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anchor>
      </w:drawing>
    </w:r>
    <w:r>
      <w:rPr>
        <w:noProof/>
        <w:lang w:eastAsia="es-CR"/>
      </w:rPr>
      <w:drawing>
        <wp:anchor distT="0" distB="0" distL="114300" distR="114300" simplePos="0" relativeHeight="251659264" behindDoc="0" locked="0" layoutInCell="1" allowOverlap="1" wp14:anchorId="0455310D" wp14:editId="48F8E2B9">
          <wp:simplePos x="0" y="0"/>
          <wp:positionH relativeFrom="column">
            <wp:posOffset>771525</wp:posOffset>
          </wp:positionH>
          <wp:positionV relativeFrom="paragraph">
            <wp:posOffset>-178435</wp:posOffset>
          </wp:positionV>
          <wp:extent cx="1400810" cy="594360"/>
          <wp:effectExtent l="0" t="0" r="889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400810" cy="594360"/>
                  </a:xfrm>
                  <a:prstGeom prst="rect">
                    <a:avLst/>
                  </a:prstGeom>
                </pic:spPr>
              </pic:pic>
            </a:graphicData>
          </a:graphic>
        </wp:anchor>
      </w:drawing>
    </w:r>
    <w:r w:rsidR="00F46841">
      <w:rPr>
        <w:noProof/>
        <w:lang w:eastAsia="es-CR"/>
      </w:rPr>
      <mc:AlternateContent>
        <mc:Choice Requires="wps">
          <w:drawing>
            <wp:anchor distT="45720" distB="45720" distL="114300" distR="114300" simplePos="0" relativeHeight="251658752" behindDoc="0" locked="0" layoutInCell="1" allowOverlap="1" wp14:anchorId="0F853529" wp14:editId="7DBF8F47">
              <wp:simplePos x="0" y="0"/>
              <wp:positionH relativeFrom="column">
                <wp:posOffset>3724275</wp:posOffset>
              </wp:positionH>
              <wp:positionV relativeFrom="paragraph">
                <wp:posOffset>-174625</wp:posOffset>
              </wp:positionV>
              <wp:extent cx="2514600" cy="63246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32460"/>
                      </a:xfrm>
                      <a:prstGeom prst="rect">
                        <a:avLst/>
                      </a:prstGeom>
                      <a:solidFill>
                        <a:srgbClr val="FFFFFF"/>
                      </a:solidFill>
                      <a:ln w="9525">
                        <a:noFill/>
                        <a:miter lim="800000"/>
                        <a:headEnd/>
                        <a:tailEnd/>
                      </a:ln>
                    </wps:spPr>
                    <wps:txbx>
                      <w:txbxContent>
                        <w:p w14:paraId="059906E7" w14:textId="77777777" w:rsidR="00F46841" w:rsidRPr="0075207C" w:rsidRDefault="00F46841" w:rsidP="0075207C">
                          <w:pPr>
                            <w:jc w:val="center"/>
                            <w:rPr>
                              <w:rFonts w:ascii="Arial" w:hAnsi="Arial" w:cs="Arial"/>
                              <w:b/>
                              <w:bCs/>
                              <w:color w:val="44546A" w:themeColor="text2"/>
                              <w:sz w:val="24"/>
                              <w:szCs w:val="24"/>
                              <w:lang w:val="es-MX"/>
                            </w:rPr>
                          </w:pPr>
                          <w:r w:rsidRPr="0075207C">
                            <w:rPr>
                              <w:rFonts w:ascii="Arial" w:hAnsi="Arial" w:cs="Arial"/>
                              <w:b/>
                              <w:bCs/>
                              <w:color w:val="44546A" w:themeColor="text2"/>
                              <w:sz w:val="24"/>
                              <w:szCs w:val="24"/>
                              <w:lang w:val="es-MX"/>
                            </w:rPr>
                            <w:t>Municipalidad de Goicoechea</w:t>
                          </w:r>
                        </w:p>
                        <w:p w14:paraId="5AAA8948" w14:textId="77777777" w:rsidR="00F46841" w:rsidRPr="0075207C" w:rsidRDefault="00F46841" w:rsidP="0075207C">
                          <w:pPr>
                            <w:jc w:val="center"/>
                            <w:rPr>
                              <w:rFonts w:ascii="Arial" w:hAnsi="Arial" w:cs="Arial"/>
                              <w:b/>
                              <w:bCs/>
                              <w:color w:val="44546A" w:themeColor="text2"/>
                              <w:sz w:val="24"/>
                              <w:szCs w:val="24"/>
                              <w:lang w:val="es-MX"/>
                            </w:rPr>
                          </w:pPr>
                          <w:r w:rsidRPr="0075207C">
                            <w:rPr>
                              <w:rFonts w:ascii="Arial" w:hAnsi="Arial" w:cs="Arial"/>
                              <w:b/>
                              <w:bCs/>
                              <w:color w:val="44546A" w:themeColor="text2"/>
                              <w:sz w:val="24"/>
                              <w:szCs w:val="24"/>
                              <w:lang w:val="es-MX"/>
                            </w:rPr>
                            <w:t>Cédula jurídica: 3-014042051-23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53529" id="_x0000_t202" coordsize="21600,21600" o:spt="202" path="m,l,21600r21600,l21600,xe">
              <v:stroke joinstyle="miter"/>
              <v:path gradientshapeok="t" o:connecttype="rect"/>
            </v:shapetype>
            <v:shape id="Cuadro de texto 2" o:spid="_x0000_s1026" type="#_x0000_t202" style="position:absolute;margin-left:293.25pt;margin-top:-13.75pt;width:198pt;height:49.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" stroked="f">
              <v:textbox>
                <w:txbxContent>
                  <w:p w14:paraId="059906E7" w14:textId="77777777" w:rsidR="00F46841" w:rsidRPr="0075207C" w:rsidRDefault="00F46841" w:rsidP="0075207C">
                    <w:pPr>
                      <w:jc w:val="center"/>
                      <w:rPr>
                        <w:rFonts w:ascii="Arial" w:hAnsi="Arial" w:cs="Arial"/>
                        <w:b/>
                        <w:bCs/>
                        <w:color w:val="44546A" w:themeColor="text2"/>
                        <w:sz w:val="24"/>
                        <w:szCs w:val="24"/>
                        <w:lang w:val="es-MX"/>
                      </w:rPr>
                    </w:pPr>
                    <w:r w:rsidRPr="0075207C">
                      <w:rPr>
                        <w:rFonts w:ascii="Arial" w:hAnsi="Arial" w:cs="Arial"/>
                        <w:b/>
                        <w:bCs/>
                        <w:color w:val="44546A" w:themeColor="text2"/>
                        <w:sz w:val="24"/>
                        <w:szCs w:val="24"/>
                        <w:lang w:val="es-MX"/>
                      </w:rPr>
                      <w:t>Municipalidad de Goicoechea</w:t>
                    </w:r>
                  </w:p>
                  <w:p w14:paraId="5AAA8948" w14:textId="77777777" w:rsidR="00F46841" w:rsidRPr="0075207C" w:rsidRDefault="00F46841" w:rsidP="0075207C">
                    <w:pPr>
                      <w:jc w:val="center"/>
                      <w:rPr>
                        <w:rFonts w:ascii="Arial" w:hAnsi="Arial" w:cs="Arial"/>
                        <w:b/>
                        <w:bCs/>
                        <w:color w:val="44546A" w:themeColor="text2"/>
                        <w:sz w:val="24"/>
                        <w:szCs w:val="24"/>
                        <w:lang w:val="es-MX"/>
                      </w:rPr>
                    </w:pPr>
                    <w:r w:rsidRPr="0075207C">
                      <w:rPr>
                        <w:rFonts w:ascii="Arial" w:hAnsi="Arial" w:cs="Arial"/>
                        <w:b/>
                        <w:bCs/>
                        <w:color w:val="44546A" w:themeColor="text2"/>
                        <w:sz w:val="24"/>
                        <w:szCs w:val="24"/>
                        <w:lang w:val="es-MX"/>
                      </w:rPr>
                      <w:t>Cédula jurídica: 3-014042051-23</w:t>
                    </w:r>
                  </w:p>
                </w:txbxContent>
              </v:textbox>
              <w10:wrap type="square"/>
            </v:shape>
          </w:pict>
        </mc:Fallback>
      </mc:AlternateContent>
    </w:r>
  </w:p>
  <w:p w14:paraId="3085BB84" w14:textId="291BA3A7" w:rsidR="00F46841" w:rsidRDefault="00F46841" w:rsidP="00405D2C"/>
  <w:p w14:paraId="15778029" w14:textId="1033BA70" w:rsidR="00F46841" w:rsidRPr="00CB5AC3" w:rsidRDefault="00F46841" w:rsidP="00CB5AC3">
    <w:pPr>
      <w:pStyle w:val="Textoindependiente"/>
      <w:spacing w:before="66"/>
      <w:ind w:left="3544" w:right="49" w:firstLine="6"/>
      <w:rPr>
        <w:b w:val="0"/>
        <w:bCs w:val="0"/>
        <w:i/>
        <w:color w:val="84232C"/>
        <w:spacing w:val="-2"/>
        <w:sz w:val="24"/>
        <w:szCs w:val="24"/>
        <w:lang w:val="es-CR"/>
      </w:rPr>
    </w:pPr>
    <w:r w:rsidRPr="00CB5AC3">
      <w:rPr>
        <w:b w:val="0"/>
        <w:bCs w:val="0"/>
        <w:i/>
        <w:color w:val="84232C"/>
        <w:spacing w:val="-2"/>
        <w:sz w:val="24"/>
        <w:szCs w:val="24"/>
        <w:lang w:val="es-CR"/>
      </w:rPr>
      <w:t>Fecha:</w:t>
    </w:r>
    <w:r w:rsidR="002970A3">
      <w:rPr>
        <w:b w:val="0"/>
        <w:bCs w:val="0"/>
        <w:i/>
        <w:color w:val="84232C"/>
        <w:spacing w:val="-2"/>
        <w:sz w:val="24"/>
        <w:szCs w:val="24"/>
        <w:lang w:val="es-CR"/>
      </w:rPr>
      <w:t xml:space="preserve"> </w:t>
    </w:r>
    <w:r w:rsidR="001A2863">
      <w:rPr>
        <w:b w:val="0"/>
        <w:bCs w:val="0"/>
        <w:i/>
        <w:color w:val="84232C"/>
        <w:spacing w:val="-2"/>
        <w:sz w:val="24"/>
        <w:szCs w:val="24"/>
        <w:lang w:val="es-CR"/>
      </w:rPr>
      <w:t>06</w:t>
    </w:r>
    <w:r>
      <w:rPr>
        <w:b w:val="0"/>
        <w:bCs w:val="0"/>
        <w:i/>
        <w:color w:val="84232C"/>
        <w:spacing w:val="-2"/>
        <w:sz w:val="24"/>
        <w:szCs w:val="24"/>
        <w:lang w:val="es-CR"/>
      </w:rPr>
      <w:t>-</w:t>
    </w:r>
    <w:r w:rsidR="003E09C3">
      <w:rPr>
        <w:b w:val="0"/>
        <w:bCs w:val="0"/>
        <w:i/>
        <w:color w:val="84232C"/>
        <w:spacing w:val="-2"/>
        <w:sz w:val="24"/>
        <w:szCs w:val="24"/>
        <w:lang w:val="es-CR"/>
      </w:rPr>
      <w:t>0</w:t>
    </w:r>
    <w:r w:rsidR="001A2863">
      <w:rPr>
        <w:b w:val="0"/>
        <w:bCs w:val="0"/>
        <w:i/>
        <w:color w:val="84232C"/>
        <w:spacing w:val="-2"/>
        <w:sz w:val="24"/>
        <w:szCs w:val="24"/>
        <w:lang w:val="es-CR"/>
      </w:rPr>
      <w:t>5</w:t>
    </w:r>
    <w:r w:rsidR="000444EA">
      <w:rPr>
        <w:b w:val="0"/>
        <w:bCs w:val="0"/>
        <w:i/>
        <w:color w:val="84232C"/>
        <w:spacing w:val="-2"/>
        <w:sz w:val="24"/>
        <w:szCs w:val="24"/>
        <w:lang w:val="es-CR"/>
      </w:rPr>
      <w:t>-</w:t>
    </w:r>
    <w:r>
      <w:rPr>
        <w:b w:val="0"/>
        <w:bCs w:val="0"/>
        <w:i/>
        <w:color w:val="84232C"/>
        <w:spacing w:val="-2"/>
        <w:sz w:val="24"/>
        <w:szCs w:val="24"/>
        <w:lang w:val="es-CR"/>
      </w:rPr>
      <w:t>202</w:t>
    </w:r>
    <w:r w:rsidR="00A96456">
      <w:rPr>
        <w:b w:val="0"/>
        <w:bCs w:val="0"/>
        <w:i/>
        <w:color w:val="84232C"/>
        <w:spacing w:val="-2"/>
        <w:sz w:val="24"/>
        <w:szCs w:val="24"/>
        <w:lang w:val="es-CR"/>
      </w:rPr>
      <w:t>4</w:t>
    </w:r>
  </w:p>
  <w:p w14:paraId="247C6A21" w14:textId="77777777" w:rsidR="00F46841" w:rsidRPr="00CB5AC3" w:rsidRDefault="00F46841" w:rsidP="00CB5AC3">
    <w:pPr>
      <w:pStyle w:val="Textoindependiente"/>
      <w:spacing w:before="66"/>
      <w:ind w:left="3544" w:right="49"/>
      <w:rPr>
        <w:b w:val="0"/>
        <w:bCs w:val="0"/>
        <w:i/>
        <w:color w:val="84232C"/>
        <w:spacing w:val="-2"/>
        <w:sz w:val="24"/>
        <w:szCs w:val="24"/>
        <w:lang w:val="es-CR"/>
      </w:rPr>
    </w:pPr>
    <w:r w:rsidRPr="00CB5AC3">
      <w:rPr>
        <w:b w:val="0"/>
        <w:bCs w:val="0"/>
        <w:i/>
        <w:color w:val="84232C"/>
        <w:spacing w:val="-2"/>
        <w:sz w:val="24"/>
        <w:szCs w:val="24"/>
        <w:lang w:val="es-CR"/>
      </w:rPr>
      <w:t>Teléfono:</w:t>
    </w:r>
    <w:r>
      <w:rPr>
        <w:b w:val="0"/>
        <w:bCs w:val="0"/>
        <w:i/>
        <w:color w:val="84232C"/>
        <w:spacing w:val="-2"/>
        <w:sz w:val="24"/>
        <w:szCs w:val="24"/>
        <w:lang w:val="es-CR"/>
      </w:rPr>
      <w:t xml:space="preserve"> 2527-6620.</w:t>
    </w:r>
  </w:p>
  <w:p w14:paraId="09986D84" w14:textId="42D15920" w:rsidR="00F46841" w:rsidRPr="003767B4" w:rsidRDefault="00F46841" w:rsidP="003767B4">
    <w:pPr>
      <w:pStyle w:val="Textoindependiente"/>
      <w:spacing w:before="66"/>
      <w:ind w:left="3544" w:right="-376"/>
      <w:rPr>
        <w:b w:val="0"/>
        <w:bCs w:val="0"/>
        <w:sz w:val="24"/>
        <w:szCs w:val="24"/>
        <w:lang w:val="es-CR"/>
      </w:rPr>
    </w:pPr>
    <w:r>
      <w:rPr>
        <w:noProof/>
        <w:sz w:val="24"/>
        <w:szCs w:val="24"/>
        <w:lang w:val="es-CR" w:eastAsia="es-CR"/>
      </w:rPr>
      <mc:AlternateContent>
        <mc:Choice Requires="wps">
          <w:drawing>
            <wp:anchor distT="0" distB="0" distL="0" distR="0" simplePos="0" relativeHeight="251659776" behindDoc="1" locked="0" layoutInCell="1" allowOverlap="1" wp14:anchorId="782C50E9" wp14:editId="0E463CC0">
              <wp:simplePos x="0" y="0"/>
              <wp:positionH relativeFrom="page">
                <wp:posOffset>834390</wp:posOffset>
              </wp:positionH>
              <wp:positionV relativeFrom="paragraph">
                <wp:posOffset>282122</wp:posOffset>
              </wp:positionV>
              <wp:extent cx="6231890" cy="43815"/>
              <wp:effectExtent l="0" t="0" r="0" b="0"/>
              <wp:wrapTopAndBottom/>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890" cy="43815"/>
                      </a:xfrm>
                      <a:prstGeom prst="rect">
                        <a:avLst/>
                      </a:prstGeom>
                      <a:solidFill>
                        <a:srgbClr val="6E707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rect w14:anchorId="32F39C59" id="Rectángulo 1" o:spid="_x0000_s1026" style="position:absolute;margin-left:65.7pt;margin-top:22.2pt;width:490.7pt;height:3.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" fillcolor="#6e7071" stroked="f">
              <w10:wrap type="topAndBottom" anchorx="page"/>
            </v:rect>
          </w:pict>
        </mc:Fallback>
      </mc:AlternateContent>
    </w:r>
    <w:r w:rsidRPr="00CB5AC3">
      <w:rPr>
        <w:b w:val="0"/>
        <w:bCs w:val="0"/>
        <w:i/>
        <w:color w:val="84232C"/>
        <w:sz w:val="24"/>
        <w:szCs w:val="24"/>
        <w:lang w:val="es-CR"/>
      </w:rPr>
      <w:t xml:space="preserve">Correo: </w:t>
    </w:r>
    <w:r>
      <w:rPr>
        <w:b w:val="0"/>
        <w:bCs w:val="0"/>
        <w:i/>
        <w:color w:val="84232C"/>
        <w:sz w:val="24"/>
        <w:szCs w:val="24"/>
        <w:lang w:val="es-CR"/>
      </w:rPr>
      <w:t>secretariamunicipal@munigo</w:t>
    </w:r>
    <w:r w:rsidR="001933C6">
      <w:rPr>
        <w:b w:val="0"/>
        <w:bCs w:val="0"/>
        <w:i/>
        <w:color w:val="84232C"/>
        <w:sz w:val="24"/>
        <w:szCs w:val="24"/>
        <w:lang w:val="es-CR"/>
      </w:rPr>
      <w:t>i</w:t>
    </w:r>
    <w:r>
      <w:rPr>
        <w:b w:val="0"/>
        <w:bCs w:val="0"/>
        <w:i/>
        <w:color w:val="84232C"/>
        <w:sz w:val="24"/>
        <w:szCs w:val="24"/>
        <w:lang w:val="es-CR"/>
      </w:rPr>
      <w:t>coechea.go.cr</w:t>
    </w:r>
  </w:p>
  <w:p w14:paraId="37AE0FB6" w14:textId="77777777" w:rsidR="00F46841" w:rsidRPr="00B13DCC" w:rsidRDefault="00F46841" w:rsidP="006326BC">
    <w:pPr>
      <w:pStyle w:val="Ttulo1"/>
      <w:spacing w:before="0" w:line="360" w:lineRule="auto"/>
      <w:contextualSpacing/>
      <w:jc w:val="center"/>
      <w:rPr>
        <w:rFonts w:ascii="Arial" w:eastAsiaTheme="minorEastAsia" w:hAnsi="Arial" w:cs="Arial"/>
        <w:bCs w:val="0"/>
        <w:color w:val="auto"/>
        <w:sz w:val="20"/>
        <w:szCs w:val="20"/>
      </w:rPr>
    </w:pPr>
    <w:r w:rsidRPr="00B13DCC">
      <w:rPr>
        <w:rFonts w:ascii="Arial" w:eastAsiaTheme="minorEastAsia" w:hAnsi="Arial" w:cs="Arial"/>
        <w:bCs w:val="0"/>
        <w:color w:val="auto"/>
        <w:sz w:val="20"/>
        <w:szCs w:val="20"/>
      </w:rPr>
      <w:t>MUNICIPALIDAD DE GOICOECHEA</w:t>
    </w:r>
  </w:p>
  <w:p w14:paraId="2B9D79C8" w14:textId="77777777" w:rsidR="00F46841" w:rsidRPr="00B13DCC" w:rsidRDefault="00F46841" w:rsidP="006326BC">
    <w:pPr>
      <w:spacing w:after="0" w:line="360" w:lineRule="auto"/>
      <w:contextualSpacing/>
      <w:jc w:val="center"/>
      <w:rPr>
        <w:rFonts w:ascii="Arial" w:hAnsi="Arial" w:cs="Arial"/>
        <w:b/>
        <w:sz w:val="20"/>
        <w:szCs w:val="20"/>
      </w:rPr>
    </w:pPr>
    <w:r w:rsidRPr="00B13DCC">
      <w:rPr>
        <w:rFonts w:ascii="Arial" w:hAnsi="Arial" w:cs="Arial"/>
        <w:b/>
        <w:sz w:val="20"/>
        <w:szCs w:val="20"/>
      </w:rPr>
      <w:t>CONCEJO MUNICIPAL</w:t>
    </w:r>
  </w:p>
  <w:p w14:paraId="216B730F" w14:textId="541799B2" w:rsidR="004217EB" w:rsidRDefault="001A2863" w:rsidP="003158B3">
    <w:pPr>
      <w:spacing w:after="0" w:line="360" w:lineRule="auto"/>
      <w:contextualSpacing/>
      <w:jc w:val="center"/>
      <w:rPr>
        <w:rFonts w:ascii="Arial" w:hAnsi="Arial" w:cs="Arial"/>
        <w:b/>
        <w:sz w:val="20"/>
        <w:szCs w:val="20"/>
      </w:rPr>
    </w:pPr>
    <w:r>
      <w:rPr>
        <w:rFonts w:ascii="Arial" w:hAnsi="Arial" w:cs="Arial"/>
        <w:b/>
        <w:sz w:val="20"/>
        <w:szCs w:val="20"/>
      </w:rPr>
      <w:t>MAYO</w:t>
    </w:r>
  </w:p>
  <w:p w14:paraId="12D63E42" w14:textId="03159429" w:rsidR="00F46841" w:rsidRPr="007360CF" w:rsidRDefault="00911597" w:rsidP="00DE4A04">
    <w:pPr>
      <w:spacing w:after="0" w:line="360" w:lineRule="auto"/>
      <w:contextualSpacing/>
      <w:jc w:val="center"/>
      <w:rPr>
        <w:rFonts w:ascii="Arial" w:hAnsi="Arial" w:cs="Arial"/>
        <w:b/>
        <w:sz w:val="20"/>
        <w:szCs w:val="20"/>
      </w:rPr>
    </w:pPr>
    <w:r>
      <w:rPr>
        <w:rFonts w:ascii="Arial" w:hAnsi="Arial" w:cs="Arial"/>
        <w:b/>
        <w:sz w:val="20"/>
        <w:szCs w:val="20"/>
      </w:rPr>
      <w:t>S</w:t>
    </w:r>
    <w:r w:rsidR="00F46841" w:rsidRPr="00B13DCC">
      <w:rPr>
        <w:rFonts w:ascii="Arial" w:hAnsi="Arial" w:cs="Arial"/>
        <w:b/>
        <w:sz w:val="20"/>
        <w:szCs w:val="20"/>
      </w:rPr>
      <w:t xml:space="preserve">ESION ORDINARIA Nº </w:t>
    </w:r>
    <w:r w:rsidR="001E5937">
      <w:rPr>
        <w:rFonts w:ascii="Arial" w:hAnsi="Arial" w:cs="Arial"/>
        <w:b/>
        <w:sz w:val="20"/>
        <w:szCs w:val="20"/>
      </w:rPr>
      <w:t>1</w:t>
    </w:r>
    <w:r w:rsidR="001A2863">
      <w:rPr>
        <w:rFonts w:ascii="Arial" w:hAnsi="Arial" w:cs="Arial"/>
        <w:b/>
        <w:sz w:val="20"/>
        <w:szCs w:val="20"/>
      </w:rPr>
      <w:t>9</w:t>
    </w:r>
    <w:r w:rsidR="00D74A83">
      <w:rPr>
        <w:rFonts w:ascii="Arial" w:hAnsi="Arial" w:cs="Arial"/>
        <w:b/>
        <w:sz w:val="20"/>
        <w:szCs w:val="20"/>
      </w:rPr>
      <w:t>-</w:t>
    </w:r>
    <w:r w:rsidR="006E51DC">
      <w:rPr>
        <w:rFonts w:ascii="Arial" w:hAnsi="Arial" w:cs="Arial"/>
        <w:b/>
        <w:sz w:val="20"/>
        <w:szCs w:val="20"/>
      </w:rPr>
      <w:t>202</w:t>
    </w:r>
    <w:r w:rsidR="00A96456">
      <w:rPr>
        <w:rFonts w:ascii="Arial" w:hAnsi="Arial" w:cs="Arial"/>
        <w:b/>
        <w:sz w:val="20"/>
        <w:szCs w:val="20"/>
      </w:rPr>
      <w:t>4</w:t>
    </w:r>
    <w:r w:rsidR="006E51DC">
      <w:rPr>
        <w:rFonts w:ascii="Arial" w:hAnsi="Arial" w:cs="Arial"/>
        <w:b/>
        <w:sz w:val="20"/>
        <w:szCs w:val="20"/>
      </w:rPr>
      <w:t xml:space="preserve"> </w:t>
    </w:r>
    <w:r w:rsidR="001A2863">
      <w:rPr>
        <w:rFonts w:ascii="Arial" w:hAnsi="Arial" w:cs="Arial"/>
        <w:b/>
        <w:sz w:val="20"/>
        <w:szCs w:val="20"/>
      </w:rPr>
      <w:t>LUNES 06 DE MAYO</w:t>
    </w:r>
    <w:r w:rsidR="008471B2">
      <w:rPr>
        <w:rFonts w:ascii="Arial" w:hAnsi="Arial" w:cs="Arial"/>
        <w:b/>
        <w:sz w:val="20"/>
        <w:szCs w:val="20"/>
      </w:rPr>
      <w:t xml:space="preserve"> </w:t>
    </w:r>
    <w:r w:rsidR="00F46841" w:rsidRPr="00B13DCC">
      <w:rPr>
        <w:rFonts w:ascii="Arial" w:hAnsi="Arial" w:cs="Arial"/>
        <w:b/>
        <w:sz w:val="20"/>
        <w:szCs w:val="20"/>
      </w:rPr>
      <w:t>DE</w:t>
    </w:r>
    <w:r w:rsidR="001A2863">
      <w:rPr>
        <w:rFonts w:ascii="Arial" w:hAnsi="Arial" w:cs="Arial"/>
        <w:b/>
        <w:sz w:val="20"/>
        <w:szCs w:val="20"/>
      </w:rPr>
      <w:t>L</w:t>
    </w:r>
    <w:r w:rsidR="00F46841" w:rsidRPr="00B13DCC">
      <w:rPr>
        <w:rFonts w:ascii="Arial" w:hAnsi="Arial" w:cs="Arial"/>
        <w:b/>
        <w:sz w:val="20"/>
        <w:szCs w:val="20"/>
      </w:rPr>
      <w:t xml:space="preserve"> 202</w:t>
    </w:r>
    <w:r w:rsidR="00A96456">
      <w:rPr>
        <w:rFonts w:ascii="Arial" w:hAnsi="Arial" w:cs="Arial"/>
        <w:b/>
        <w:sz w:val="20"/>
        <w:szCs w:val="20"/>
      </w:rPr>
      <w:t>4</w:t>
    </w:r>
  </w:p>
  <w:p w14:paraId="00877F1E" w14:textId="370614AD" w:rsidR="00FA10F5" w:rsidRPr="00802AB0" w:rsidRDefault="00F46841" w:rsidP="00802AB0">
    <w:pPr>
      <w:pStyle w:val="Ttulo"/>
      <w:spacing w:line="360" w:lineRule="auto"/>
      <w:jc w:val="center"/>
      <w:rPr>
        <w:rFonts w:ascii="Arial" w:hAnsi="Arial" w:cs="Arial"/>
        <w:b/>
        <w:sz w:val="20"/>
        <w:szCs w:val="20"/>
      </w:rPr>
    </w:pPr>
    <w:r>
      <w:rPr>
        <w:rFonts w:ascii="Arial" w:hAnsi="Arial" w:cs="Arial"/>
        <w:b/>
        <w:sz w:val="20"/>
        <w:szCs w:val="20"/>
      </w:rPr>
      <w:t>ORDEN DEL 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85C12"/>
    <w:multiLevelType w:val="hybridMultilevel"/>
    <w:tmpl w:val="F5EC0E34"/>
    <w:lvl w:ilvl="0" w:tplc="140A000F">
      <w:start w:val="1"/>
      <w:numFmt w:val="decimal"/>
      <w:lvlText w:val="%1."/>
      <w:lvlJc w:val="left"/>
      <w:pPr>
        <w:ind w:left="1135" w:hanging="360"/>
      </w:pPr>
      <w:rPr>
        <w:rFonts w:hint="default"/>
      </w:rPr>
    </w:lvl>
    <w:lvl w:ilvl="1" w:tplc="140A0019" w:tentative="1">
      <w:start w:val="1"/>
      <w:numFmt w:val="lowerLetter"/>
      <w:lvlText w:val="%2."/>
      <w:lvlJc w:val="left"/>
      <w:pPr>
        <w:ind w:left="1855" w:hanging="360"/>
      </w:pPr>
    </w:lvl>
    <w:lvl w:ilvl="2" w:tplc="140A001B" w:tentative="1">
      <w:start w:val="1"/>
      <w:numFmt w:val="lowerRoman"/>
      <w:lvlText w:val="%3."/>
      <w:lvlJc w:val="right"/>
      <w:pPr>
        <w:ind w:left="2575" w:hanging="180"/>
      </w:pPr>
    </w:lvl>
    <w:lvl w:ilvl="3" w:tplc="140A000F" w:tentative="1">
      <w:start w:val="1"/>
      <w:numFmt w:val="decimal"/>
      <w:lvlText w:val="%4."/>
      <w:lvlJc w:val="left"/>
      <w:pPr>
        <w:ind w:left="3295" w:hanging="360"/>
      </w:pPr>
    </w:lvl>
    <w:lvl w:ilvl="4" w:tplc="140A0019" w:tentative="1">
      <w:start w:val="1"/>
      <w:numFmt w:val="lowerLetter"/>
      <w:lvlText w:val="%5."/>
      <w:lvlJc w:val="left"/>
      <w:pPr>
        <w:ind w:left="4015" w:hanging="360"/>
      </w:pPr>
    </w:lvl>
    <w:lvl w:ilvl="5" w:tplc="140A001B" w:tentative="1">
      <w:start w:val="1"/>
      <w:numFmt w:val="lowerRoman"/>
      <w:lvlText w:val="%6."/>
      <w:lvlJc w:val="right"/>
      <w:pPr>
        <w:ind w:left="4735" w:hanging="180"/>
      </w:pPr>
    </w:lvl>
    <w:lvl w:ilvl="6" w:tplc="140A000F" w:tentative="1">
      <w:start w:val="1"/>
      <w:numFmt w:val="decimal"/>
      <w:lvlText w:val="%7."/>
      <w:lvlJc w:val="left"/>
      <w:pPr>
        <w:ind w:left="5455" w:hanging="360"/>
      </w:pPr>
    </w:lvl>
    <w:lvl w:ilvl="7" w:tplc="140A0019" w:tentative="1">
      <w:start w:val="1"/>
      <w:numFmt w:val="lowerLetter"/>
      <w:lvlText w:val="%8."/>
      <w:lvlJc w:val="left"/>
      <w:pPr>
        <w:ind w:left="6175" w:hanging="360"/>
      </w:pPr>
    </w:lvl>
    <w:lvl w:ilvl="8" w:tplc="140A001B" w:tentative="1">
      <w:start w:val="1"/>
      <w:numFmt w:val="lowerRoman"/>
      <w:lvlText w:val="%9."/>
      <w:lvlJc w:val="right"/>
      <w:pPr>
        <w:ind w:left="6895" w:hanging="180"/>
      </w:pPr>
    </w:lvl>
  </w:abstractNum>
  <w:abstractNum w:abstractNumId="1" w15:restartNumberingAfterBreak="0">
    <w:nsid w:val="0F1F4694"/>
    <w:multiLevelType w:val="hybridMultilevel"/>
    <w:tmpl w:val="6D98D0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C465A09"/>
    <w:multiLevelType w:val="hybridMultilevel"/>
    <w:tmpl w:val="ACFCE15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E1C4D98"/>
    <w:multiLevelType w:val="hybridMultilevel"/>
    <w:tmpl w:val="9DCE8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EE61FF1"/>
    <w:multiLevelType w:val="hybridMultilevel"/>
    <w:tmpl w:val="EFA8AD86"/>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90E37E6"/>
    <w:multiLevelType w:val="hybridMultilevel"/>
    <w:tmpl w:val="56CAEFAE"/>
    <w:lvl w:ilvl="0" w:tplc="0FE64704">
      <w:start w:val="1"/>
      <w:numFmt w:val="upperRoman"/>
      <w:lvlText w:val="%1."/>
      <w:lvlJc w:val="right"/>
      <w:pPr>
        <w:ind w:left="360" w:hanging="360"/>
      </w:pPr>
      <w:rPr>
        <w:b/>
        <w:sz w:val="20"/>
        <w:szCs w:val="20"/>
      </w:rPr>
    </w:lvl>
    <w:lvl w:ilvl="1" w:tplc="91AE37AE">
      <w:start w:val="1"/>
      <w:numFmt w:val="upperRoman"/>
      <w:lvlText w:val="%2."/>
      <w:lvlJc w:val="left"/>
      <w:pPr>
        <w:tabs>
          <w:tab w:val="num" w:pos="1440"/>
        </w:tabs>
        <w:ind w:left="1440" w:hanging="360"/>
      </w:pPr>
      <w:rPr>
        <w:rFonts w:hint="default"/>
      </w:rPr>
    </w:lvl>
    <w:lvl w:ilvl="2" w:tplc="140A0017">
      <w:start w:val="1"/>
      <w:numFmt w:val="lowerLetter"/>
      <w:lvlText w:val="%3)"/>
      <w:lvlJc w:val="left"/>
      <w:pPr>
        <w:tabs>
          <w:tab w:val="num" w:pos="644"/>
        </w:tabs>
        <w:ind w:left="644" w:hanging="360"/>
      </w:pPr>
    </w:lvl>
    <w:lvl w:ilvl="3" w:tplc="1046CD3E">
      <w:start w:val="1"/>
      <w:numFmt w:val="lowerLetter"/>
      <w:lvlText w:val="%4)"/>
      <w:lvlJc w:val="left"/>
      <w:pPr>
        <w:tabs>
          <w:tab w:val="num" w:pos="502"/>
        </w:tabs>
        <w:ind w:left="502" w:hanging="360"/>
      </w:pPr>
      <w:rPr>
        <w:b w:val="0"/>
      </w:rPr>
    </w:lvl>
    <w:lvl w:ilvl="4" w:tplc="140A000F">
      <w:start w:val="1"/>
      <w:numFmt w:val="decimal"/>
      <w:lvlText w:val="%5."/>
      <w:lvlJc w:val="left"/>
      <w:pPr>
        <w:tabs>
          <w:tab w:val="num" w:pos="360"/>
        </w:tabs>
        <w:ind w:left="360" w:hanging="360"/>
      </w:pPr>
      <w:rPr>
        <w:b w:val="0"/>
      </w:r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2DCD4E0E"/>
    <w:multiLevelType w:val="hybridMultilevel"/>
    <w:tmpl w:val="19EAA9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3365B66"/>
    <w:multiLevelType w:val="hybridMultilevel"/>
    <w:tmpl w:val="DEAE6148"/>
    <w:lvl w:ilvl="0" w:tplc="62CC8E44">
      <w:start w:val="1"/>
      <w:numFmt w:val="decimal"/>
      <w:lvlText w:val="%1."/>
      <w:lvlJc w:val="left"/>
      <w:pPr>
        <w:ind w:left="360" w:hanging="360"/>
      </w:pPr>
      <w:rPr>
        <w:rFonts w:ascii="Arial" w:eastAsiaTheme="minorHAnsi" w:hAnsi="Arial" w:cs="Arial"/>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8" w15:restartNumberingAfterBreak="0">
    <w:nsid w:val="3DAF15B5"/>
    <w:multiLevelType w:val="hybridMultilevel"/>
    <w:tmpl w:val="549E85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1F20A78"/>
    <w:multiLevelType w:val="hybridMultilevel"/>
    <w:tmpl w:val="6C267C8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57F048FC"/>
    <w:multiLevelType w:val="hybridMultilevel"/>
    <w:tmpl w:val="971A2C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D137C55"/>
    <w:multiLevelType w:val="hybridMultilevel"/>
    <w:tmpl w:val="38686C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4AD1CA6"/>
    <w:multiLevelType w:val="hybridMultilevel"/>
    <w:tmpl w:val="871A92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C0666C1"/>
    <w:multiLevelType w:val="hybridMultilevel"/>
    <w:tmpl w:val="EBB078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5702B52"/>
    <w:multiLevelType w:val="hybridMultilevel"/>
    <w:tmpl w:val="A4C23F6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8B2086C"/>
    <w:multiLevelType w:val="hybridMultilevel"/>
    <w:tmpl w:val="4734F1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14"/>
  </w:num>
  <w:num w:numId="3">
    <w:abstractNumId w:val="4"/>
  </w:num>
  <w:num w:numId="4">
    <w:abstractNumId w:val="0"/>
  </w:num>
  <w:num w:numId="5">
    <w:abstractNumId w:val="2"/>
  </w:num>
  <w:num w:numId="6">
    <w:abstractNumId w:val="10"/>
  </w:num>
  <w:num w:numId="7">
    <w:abstractNumId w:val="12"/>
  </w:num>
  <w:num w:numId="8">
    <w:abstractNumId w:val="15"/>
  </w:num>
  <w:num w:numId="9">
    <w:abstractNumId w:val="1"/>
  </w:num>
  <w:num w:numId="10">
    <w:abstractNumId w:val="8"/>
  </w:num>
  <w:num w:numId="11">
    <w:abstractNumId w:val="11"/>
  </w:num>
  <w:num w:numId="12">
    <w:abstractNumId w:val="6"/>
  </w:num>
  <w:num w:numId="13">
    <w:abstractNumId w:val="13"/>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10"/>
    <w:rsid w:val="00000E9A"/>
    <w:rsid w:val="000010B8"/>
    <w:rsid w:val="00001DAF"/>
    <w:rsid w:val="00001F1A"/>
    <w:rsid w:val="0000231C"/>
    <w:rsid w:val="0000231D"/>
    <w:rsid w:val="0000339A"/>
    <w:rsid w:val="00004D75"/>
    <w:rsid w:val="00005BCF"/>
    <w:rsid w:val="00006267"/>
    <w:rsid w:val="0000654B"/>
    <w:rsid w:val="00006F62"/>
    <w:rsid w:val="000074C3"/>
    <w:rsid w:val="00010221"/>
    <w:rsid w:val="0001079E"/>
    <w:rsid w:val="00011C52"/>
    <w:rsid w:val="00012608"/>
    <w:rsid w:val="000134BC"/>
    <w:rsid w:val="000134C4"/>
    <w:rsid w:val="00013872"/>
    <w:rsid w:val="00013967"/>
    <w:rsid w:val="00014579"/>
    <w:rsid w:val="00014AF1"/>
    <w:rsid w:val="00014E14"/>
    <w:rsid w:val="00014FBA"/>
    <w:rsid w:val="0001773A"/>
    <w:rsid w:val="00017D06"/>
    <w:rsid w:val="0002047E"/>
    <w:rsid w:val="00020851"/>
    <w:rsid w:val="00020BA7"/>
    <w:rsid w:val="00021826"/>
    <w:rsid w:val="00021FF7"/>
    <w:rsid w:val="00022C8C"/>
    <w:rsid w:val="00023586"/>
    <w:rsid w:val="000236B4"/>
    <w:rsid w:val="000238C8"/>
    <w:rsid w:val="0002460C"/>
    <w:rsid w:val="00024830"/>
    <w:rsid w:val="0002490E"/>
    <w:rsid w:val="00024993"/>
    <w:rsid w:val="00024AB7"/>
    <w:rsid w:val="00024DF4"/>
    <w:rsid w:val="00025CF0"/>
    <w:rsid w:val="00026695"/>
    <w:rsid w:val="00026AF8"/>
    <w:rsid w:val="00026BC3"/>
    <w:rsid w:val="00026D39"/>
    <w:rsid w:val="00026EB0"/>
    <w:rsid w:val="00027F90"/>
    <w:rsid w:val="00030C20"/>
    <w:rsid w:val="00031032"/>
    <w:rsid w:val="0003168A"/>
    <w:rsid w:val="00032FBA"/>
    <w:rsid w:val="00032FF6"/>
    <w:rsid w:val="00033068"/>
    <w:rsid w:val="00033212"/>
    <w:rsid w:val="00034606"/>
    <w:rsid w:val="00035104"/>
    <w:rsid w:val="0003545A"/>
    <w:rsid w:val="00035C67"/>
    <w:rsid w:val="000364E9"/>
    <w:rsid w:val="000377B0"/>
    <w:rsid w:val="00037872"/>
    <w:rsid w:val="00037951"/>
    <w:rsid w:val="00037A07"/>
    <w:rsid w:val="00037B1E"/>
    <w:rsid w:val="00040523"/>
    <w:rsid w:val="00040ACA"/>
    <w:rsid w:val="000415C7"/>
    <w:rsid w:val="00041946"/>
    <w:rsid w:val="00041BC9"/>
    <w:rsid w:val="00042717"/>
    <w:rsid w:val="000427B4"/>
    <w:rsid w:val="00042A63"/>
    <w:rsid w:val="000434A5"/>
    <w:rsid w:val="0004373E"/>
    <w:rsid w:val="0004389C"/>
    <w:rsid w:val="00043A15"/>
    <w:rsid w:val="0004443D"/>
    <w:rsid w:val="000444EA"/>
    <w:rsid w:val="00044F4F"/>
    <w:rsid w:val="000457A4"/>
    <w:rsid w:val="00045D54"/>
    <w:rsid w:val="00045F66"/>
    <w:rsid w:val="00047288"/>
    <w:rsid w:val="00047353"/>
    <w:rsid w:val="000474BD"/>
    <w:rsid w:val="000500C1"/>
    <w:rsid w:val="00051B26"/>
    <w:rsid w:val="0005202A"/>
    <w:rsid w:val="00052105"/>
    <w:rsid w:val="00053AD1"/>
    <w:rsid w:val="000542E1"/>
    <w:rsid w:val="0005438C"/>
    <w:rsid w:val="0005459B"/>
    <w:rsid w:val="000553C7"/>
    <w:rsid w:val="00055895"/>
    <w:rsid w:val="00055B49"/>
    <w:rsid w:val="00056B52"/>
    <w:rsid w:val="00056CB8"/>
    <w:rsid w:val="00057167"/>
    <w:rsid w:val="00057562"/>
    <w:rsid w:val="000575F5"/>
    <w:rsid w:val="000606DF"/>
    <w:rsid w:val="00061817"/>
    <w:rsid w:val="000618A4"/>
    <w:rsid w:val="0006258F"/>
    <w:rsid w:val="00062E25"/>
    <w:rsid w:val="000645E4"/>
    <w:rsid w:val="00066442"/>
    <w:rsid w:val="00066704"/>
    <w:rsid w:val="00066FED"/>
    <w:rsid w:val="0006710A"/>
    <w:rsid w:val="00070B96"/>
    <w:rsid w:val="000714FF"/>
    <w:rsid w:val="00071E6B"/>
    <w:rsid w:val="00072ADB"/>
    <w:rsid w:val="00072CE7"/>
    <w:rsid w:val="000734C9"/>
    <w:rsid w:val="00073582"/>
    <w:rsid w:val="00073595"/>
    <w:rsid w:val="000740A1"/>
    <w:rsid w:val="000748C0"/>
    <w:rsid w:val="00074F5A"/>
    <w:rsid w:val="00075A5A"/>
    <w:rsid w:val="00076045"/>
    <w:rsid w:val="00076A91"/>
    <w:rsid w:val="00077C11"/>
    <w:rsid w:val="00080480"/>
    <w:rsid w:val="000809BB"/>
    <w:rsid w:val="00082684"/>
    <w:rsid w:val="00082B08"/>
    <w:rsid w:val="00082E68"/>
    <w:rsid w:val="000831B1"/>
    <w:rsid w:val="000850E5"/>
    <w:rsid w:val="00085D2A"/>
    <w:rsid w:val="00085F0D"/>
    <w:rsid w:val="00086388"/>
    <w:rsid w:val="000864F3"/>
    <w:rsid w:val="00086C7C"/>
    <w:rsid w:val="00086F22"/>
    <w:rsid w:val="00090748"/>
    <w:rsid w:val="00090EC1"/>
    <w:rsid w:val="0009126B"/>
    <w:rsid w:val="000914EC"/>
    <w:rsid w:val="000917C1"/>
    <w:rsid w:val="0009188B"/>
    <w:rsid w:val="0009252B"/>
    <w:rsid w:val="00092E4F"/>
    <w:rsid w:val="00093032"/>
    <w:rsid w:val="0009371A"/>
    <w:rsid w:val="00093DCA"/>
    <w:rsid w:val="000941D5"/>
    <w:rsid w:val="00094DDB"/>
    <w:rsid w:val="00095298"/>
    <w:rsid w:val="00095BBB"/>
    <w:rsid w:val="00096332"/>
    <w:rsid w:val="00096F35"/>
    <w:rsid w:val="00097648"/>
    <w:rsid w:val="000979AE"/>
    <w:rsid w:val="00097EDD"/>
    <w:rsid w:val="000A006D"/>
    <w:rsid w:val="000A1DB9"/>
    <w:rsid w:val="000A2C1D"/>
    <w:rsid w:val="000A34BC"/>
    <w:rsid w:val="000A4002"/>
    <w:rsid w:val="000A4579"/>
    <w:rsid w:val="000A45AD"/>
    <w:rsid w:val="000A4671"/>
    <w:rsid w:val="000A4974"/>
    <w:rsid w:val="000A5A4B"/>
    <w:rsid w:val="000A62AB"/>
    <w:rsid w:val="000A697B"/>
    <w:rsid w:val="000A6A92"/>
    <w:rsid w:val="000A7376"/>
    <w:rsid w:val="000B041B"/>
    <w:rsid w:val="000B0FC9"/>
    <w:rsid w:val="000B11E3"/>
    <w:rsid w:val="000B1BF9"/>
    <w:rsid w:val="000B1E9C"/>
    <w:rsid w:val="000B2058"/>
    <w:rsid w:val="000B2FC4"/>
    <w:rsid w:val="000B4454"/>
    <w:rsid w:val="000B4DF1"/>
    <w:rsid w:val="000B5A26"/>
    <w:rsid w:val="000B5DF7"/>
    <w:rsid w:val="000B625D"/>
    <w:rsid w:val="000B6C88"/>
    <w:rsid w:val="000B788C"/>
    <w:rsid w:val="000C01A1"/>
    <w:rsid w:val="000C02E2"/>
    <w:rsid w:val="000C07A9"/>
    <w:rsid w:val="000C0847"/>
    <w:rsid w:val="000C084C"/>
    <w:rsid w:val="000C0A9D"/>
    <w:rsid w:val="000C0ED6"/>
    <w:rsid w:val="000C0F6D"/>
    <w:rsid w:val="000C23D1"/>
    <w:rsid w:val="000C29E2"/>
    <w:rsid w:val="000C3112"/>
    <w:rsid w:val="000C31C4"/>
    <w:rsid w:val="000C3296"/>
    <w:rsid w:val="000C4382"/>
    <w:rsid w:val="000C522F"/>
    <w:rsid w:val="000C573A"/>
    <w:rsid w:val="000C593F"/>
    <w:rsid w:val="000C65E9"/>
    <w:rsid w:val="000D0A5F"/>
    <w:rsid w:val="000D1118"/>
    <w:rsid w:val="000D11C3"/>
    <w:rsid w:val="000D17C3"/>
    <w:rsid w:val="000D1D3B"/>
    <w:rsid w:val="000D229D"/>
    <w:rsid w:val="000D3F0F"/>
    <w:rsid w:val="000D50C1"/>
    <w:rsid w:val="000D52AA"/>
    <w:rsid w:val="000D585A"/>
    <w:rsid w:val="000D5C0B"/>
    <w:rsid w:val="000D5CB0"/>
    <w:rsid w:val="000D7205"/>
    <w:rsid w:val="000D7840"/>
    <w:rsid w:val="000E0506"/>
    <w:rsid w:val="000E0531"/>
    <w:rsid w:val="000E0664"/>
    <w:rsid w:val="000E0B4E"/>
    <w:rsid w:val="000E154B"/>
    <w:rsid w:val="000E159F"/>
    <w:rsid w:val="000E2319"/>
    <w:rsid w:val="000E231A"/>
    <w:rsid w:val="000E2AA6"/>
    <w:rsid w:val="000E31AC"/>
    <w:rsid w:val="000E3E53"/>
    <w:rsid w:val="000E4405"/>
    <w:rsid w:val="000E6521"/>
    <w:rsid w:val="000E6EC6"/>
    <w:rsid w:val="000E6EF5"/>
    <w:rsid w:val="000E78E8"/>
    <w:rsid w:val="000F0383"/>
    <w:rsid w:val="000F08DF"/>
    <w:rsid w:val="000F1173"/>
    <w:rsid w:val="000F17E2"/>
    <w:rsid w:val="000F22CD"/>
    <w:rsid w:val="000F24D5"/>
    <w:rsid w:val="000F2503"/>
    <w:rsid w:val="000F3848"/>
    <w:rsid w:val="000F3CD0"/>
    <w:rsid w:val="000F4165"/>
    <w:rsid w:val="000F515A"/>
    <w:rsid w:val="000F5518"/>
    <w:rsid w:val="000F5526"/>
    <w:rsid w:val="000F6029"/>
    <w:rsid w:val="000F6123"/>
    <w:rsid w:val="000F64C1"/>
    <w:rsid w:val="001004EB"/>
    <w:rsid w:val="00100A2A"/>
    <w:rsid w:val="00100DD2"/>
    <w:rsid w:val="00100E7D"/>
    <w:rsid w:val="00102053"/>
    <w:rsid w:val="00102089"/>
    <w:rsid w:val="00102C3F"/>
    <w:rsid w:val="001033BF"/>
    <w:rsid w:val="001038CE"/>
    <w:rsid w:val="00103EBE"/>
    <w:rsid w:val="00103F6D"/>
    <w:rsid w:val="001044F1"/>
    <w:rsid w:val="001050B0"/>
    <w:rsid w:val="001051FC"/>
    <w:rsid w:val="0010652B"/>
    <w:rsid w:val="0010666A"/>
    <w:rsid w:val="001071DE"/>
    <w:rsid w:val="00107C6D"/>
    <w:rsid w:val="00110004"/>
    <w:rsid w:val="0011061E"/>
    <w:rsid w:val="001121A3"/>
    <w:rsid w:val="00112458"/>
    <w:rsid w:val="00112695"/>
    <w:rsid w:val="00112E4D"/>
    <w:rsid w:val="0011357C"/>
    <w:rsid w:val="001135C7"/>
    <w:rsid w:val="00113AAD"/>
    <w:rsid w:val="001146F9"/>
    <w:rsid w:val="00114867"/>
    <w:rsid w:val="00114B73"/>
    <w:rsid w:val="00114E9D"/>
    <w:rsid w:val="001168D8"/>
    <w:rsid w:val="00120DD5"/>
    <w:rsid w:val="001212D4"/>
    <w:rsid w:val="0012181D"/>
    <w:rsid w:val="00121ED3"/>
    <w:rsid w:val="00122AB7"/>
    <w:rsid w:val="00122EC0"/>
    <w:rsid w:val="00123427"/>
    <w:rsid w:val="00123CC8"/>
    <w:rsid w:val="00123F13"/>
    <w:rsid w:val="001244B5"/>
    <w:rsid w:val="001244C8"/>
    <w:rsid w:val="00124596"/>
    <w:rsid w:val="001246CB"/>
    <w:rsid w:val="00124AAE"/>
    <w:rsid w:val="00125D02"/>
    <w:rsid w:val="0012604E"/>
    <w:rsid w:val="001267E8"/>
    <w:rsid w:val="00126F32"/>
    <w:rsid w:val="0012722E"/>
    <w:rsid w:val="0012754F"/>
    <w:rsid w:val="00127ECB"/>
    <w:rsid w:val="00130A25"/>
    <w:rsid w:val="00130F0E"/>
    <w:rsid w:val="00130FB4"/>
    <w:rsid w:val="0013215F"/>
    <w:rsid w:val="0013273A"/>
    <w:rsid w:val="001329BA"/>
    <w:rsid w:val="00132B33"/>
    <w:rsid w:val="001345D7"/>
    <w:rsid w:val="001355AA"/>
    <w:rsid w:val="00135F70"/>
    <w:rsid w:val="00136391"/>
    <w:rsid w:val="00140100"/>
    <w:rsid w:val="0014090A"/>
    <w:rsid w:val="00140C9E"/>
    <w:rsid w:val="00141A4D"/>
    <w:rsid w:val="00141D4C"/>
    <w:rsid w:val="00141E6A"/>
    <w:rsid w:val="00141F7B"/>
    <w:rsid w:val="00142B80"/>
    <w:rsid w:val="00142E26"/>
    <w:rsid w:val="001430D3"/>
    <w:rsid w:val="00143C06"/>
    <w:rsid w:val="00143D04"/>
    <w:rsid w:val="0014414E"/>
    <w:rsid w:val="0014477E"/>
    <w:rsid w:val="00145D42"/>
    <w:rsid w:val="00146467"/>
    <w:rsid w:val="00147A4A"/>
    <w:rsid w:val="00150442"/>
    <w:rsid w:val="001507E5"/>
    <w:rsid w:val="00151EFC"/>
    <w:rsid w:val="00153369"/>
    <w:rsid w:val="001534F2"/>
    <w:rsid w:val="00154A39"/>
    <w:rsid w:val="00154BA0"/>
    <w:rsid w:val="0015506E"/>
    <w:rsid w:val="001556CB"/>
    <w:rsid w:val="00155903"/>
    <w:rsid w:val="00156451"/>
    <w:rsid w:val="001565B8"/>
    <w:rsid w:val="00156EE1"/>
    <w:rsid w:val="0015722A"/>
    <w:rsid w:val="001577E1"/>
    <w:rsid w:val="0016000B"/>
    <w:rsid w:val="00160753"/>
    <w:rsid w:val="0016168F"/>
    <w:rsid w:val="00161DF5"/>
    <w:rsid w:val="00162387"/>
    <w:rsid w:val="00163358"/>
    <w:rsid w:val="001655E8"/>
    <w:rsid w:val="001661A0"/>
    <w:rsid w:val="00166901"/>
    <w:rsid w:val="0017073B"/>
    <w:rsid w:val="00170907"/>
    <w:rsid w:val="00170952"/>
    <w:rsid w:val="0017096A"/>
    <w:rsid w:val="00171309"/>
    <w:rsid w:val="00171646"/>
    <w:rsid w:val="00171B61"/>
    <w:rsid w:val="00171C59"/>
    <w:rsid w:val="00171EA3"/>
    <w:rsid w:val="00172A73"/>
    <w:rsid w:val="00172FAE"/>
    <w:rsid w:val="001736BD"/>
    <w:rsid w:val="00173A51"/>
    <w:rsid w:val="00173D2E"/>
    <w:rsid w:val="00174EB9"/>
    <w:rsid w:val="00174EBF"/>
    <w:rsid w:val="001758A5"/>
    <w:rsid w:val="001759A1"/>
    <w:rsid w:val="001759B4"/>
    <w:rsid w:val="00175B5A"/>
    <w:rsid w:val="00175D4B"/>
    <w:rsid w:val="00176842"/>
    <w:rsid w:val="00176E98"/>
    <w:rsid w:val="00180202"/>
    <w:rsid w:val="00180D06"/>
    <w:rsid w:val="001812E3"/>
    <w:rsid w:val="00181609"/>
    <w:rsid w:val="0018208A"/>
    <w:rsid w:val="00182AFD"/>
    <w:rsid w:val="0018378F"/>
    <w:rsid w:val="0018489D"/>
    <w:rsid w:val="00184C8E"/>
    <w:rsid w:val="001850FF"/>
    <w:rsid w:val="00185382"/>
    <w:rsid w:val="00185FE3"/>
    <w:rsid w:val="0018608D"/>
    <w:rsid w:val="0018613C"/>
    <w:rsid w:val="00186452"/>
    <w:rsid w:val="00186987"/>
    <w:rsid w:val="00186EA9"/>
    <w:rsid w:val="00187056"/>
    <w:rsid w:val="00187195"/>
    <w:rsid w:val="001878C6"/>
    <w:rsid w:val="00187BF2"/>
    <w:rsid w:val="00190981"/>
    <w:rsid w:val="00191651"/>
    <w:rsid w:val="001921FD"/>
    <w:rsid w:val="00192669"/>
    <w:rsid w:val="00192BA8"/>
    <w:rsid w:val="001933C6"/>
    <w:rsid w:val="00193859"/>
    <w:rsid w:val="0019408A"/>
    <w:rsid w:val="00195B23"/>
    <w:rsid w:val="00196329"/>
    <w:rsid w:val="001964A2"/>
    <w:rsid w:val="001967E5"/>
    <w:rsid w:val="00196A79"/>
    <w:rsid w:val="00196FAF"/>
    <w:rsid w:val="00197ACE"/>
    <w:rsid w:val="00197F07"/>
    <w:rsid w:val="001A0015"/>
    <w:rsid w:val="001A0312"/>
    <w:rsid w:val="001A03F9"/>
    <w:rsid w:val="001A14AD"/>
    <w:rsid w:val="001A1890"/>
    <w:rsid w:val="001A1F21"/>
    <w:rsid w:val="001A21DC"/>
    <w:rsid w:val="001A2863"/>
    <w:rsid w:val="001A28C6"/>
    <w:rsid w:val="001A2BA2"/>
    <w:rsid w:val="001A3BB2"/>
    <w:rsid w:val="001A68AE"/>
    <w:rsid w:val="001A6CC9"/>
    <w:rsid w:val="001A6D7E"/>
    <w:rsid w:val="001A7171"/>
    <w:rsid w:val="001A7FFE"/>
    <w:rsid w:val="001B016A"/>
    <w:rsid w:val="001B0C9C"/>
    <w:rsid w:val="001B14B8"/>
    <w:rsid w:val="001B1D12"/>
    <w:rsid w:val="001B28DB"/>
    <w:rsid w:val="001B2A78"/>
    <w:rsid w:val="001B30F7"/>
    <w:rsid w:val="001B4171"/>
    <w:rsid w:val="001B4DEE"/>
    <w:rsid w:val="001B53A1"/>
    <w:rsid w:val="001B549A"/>
    <w:rsid w:val="001B5C19"/>
    <w:rsid w:val="001B67DA"/>
    <w:rsid w:val="001B7F53"/>
    <w:rsid w:val="001C032A"/>
    <w:rsid w:val="001C0BEF"/>
    <w:rsid w:val="001C33AE"/>
    <w:rsid w:val="001C5580"/>
    <w:rsid w:val="001C57DC"/>
    <w:rsid w:val="001C646B"/>
    <w:rsid w:val="001C73F6"/>
    <w:rsid w:val="001D0B67"/>
    <w:rsid w:val="001D1F55"/>
    <w:rsid w:val="001D1FB4"/>
    <w:rsid w:val="001D1FCF"/>
    <w:rsid w:val="001D20DF"/>
    <w:rsid w:val="001D3809"/>
    <w:rsid w:val="001D436A"/>
    <w:rsid w:val="001D513A"/>
    <w:rsid w:val="001D56D3"/>
    <w:rsid w:val="001D58F4"/>
    <w:rsid w:val="001D5E8A"/>
    <w:rsid w:val="001D6034"/>
    <w:rsid w:val="001D7136"/>
    <w:rsid w:val="001D7381"/>
    <w:rsid w:val="001D7798"/>
    <w:rsid w:val="001D7A2D"/>
    <w:rsid w:val="001D7E80"/>
    <w:rsid w:val="001E0416"/>
    <w:rsid w:val="001E0FF5"/>
    <w:rsid w:val="001E1B3D"/>
    <w:rsid w:val="001E1D13"/>
    <w:rsid w:val="001E1D88"/>
    <w:rsid w:val="001E2145"/>
    <w:rsid w:val="001E2DE3"/>
    <w:rsid w:val="001E3D10"/>
    <w:rsid w:val="001E3F8E"/>
    <w:rsid w:val="001E4134"/>
    <w:rsid w:val="001E42DA"/>
    <w:rsid w:val="001E4A83"/>
    <w:rsid w:val="001E5291"/>
    <w:rsid w:val="001E589B"/>
    <w:rsid w:val="001E5937"/>
    <w:rsid w:val="001E5E8B"/>
    <w:rsid w:val="001E653F"/>
    <w:rsid w:val="001F025D"/>
    <w:rsid w:val="001F0638"/>
    <w:rsid w:val="001F0B30"/>
    <w:rsid w:val="001F0F31"/>
    <w:rsid w:val="001F0FAD"/>
    <w:rsid w:val="001F1253"/>
    <w:rsid w:val="001F2245"/>
    <w:rsid w:val="001F2E62"/>
    <w:rsid w:val="001F3429"/>
    <w:rsid w:val="001F3A7B"/>
    <w:rsid w:val="001F44C9"/>
    <w:rsid w:val="001F6278"/>
    <w:rsid w:val="001F627D"/>
    <w:rsid w:val="001F66D0"/>
    <w:rsid w:val="001F6900"/>
    <w:rsid w:val="001F6992"/>
    <w:rsid w:val="001F712A"/>
    <w:rsid w:val="001F7C62"/>
    <w:rsid w:val="00200655"/>
    <w:rsid w:val="00201A2F"/>
    <w:rsid w:val="00202949"/>
    <w:rsid w:val="0020368F"/>
    <w:rsid w:val="00203AEA"/>
    <w:rsid w:val="002042B0"/>
    <w:rsid w:val="00205B83"/>
    <w:rsid w:val="00205BC6"/>
    <w:rsid w:val="00207DC8"/>
    <w:rsid w:val="002101E3"/>
    <w:rsid w:val="00210510"/>
    <w:rsid w:val="00210753"/>
    <w:rsid w:val="00210A90"/>
    <w:rsid w:val="002110E4"/>
    <w:rsid w:val="00211151"/>
    <w:rsid w:val="002111CA"/>
    <w:rsid w:val="002113DE"/>
    <w:rsid w:val="002125A3"/>
    <w:rsid w:val="00213998"/>
    <w:rsid w:val="00214BE2"/>
    <w:rsid w:val="00216161"/>
    <w:rsid w:val="002169A4"/>
    <w:rsid w:val="00216B74"/>
    <w:rsid w:val="0022003F"/>
    <w:rsid w:val="00220723"/>
    <w:rsid w:val="00220A56"/>
    <w:rsid w:val="00220AD9"/>
    <w:rsid w:val="00220BB6"/>
    <w:rsid w:val="00221E07"/>
    <w:rsid w:val="00221FA2"/>
    <w:rsid w:val="002222DB"/>
    <w:rsid w:val="002226C6"/>
    <w:rsid w:val="00222746"/>
    <w:rsid w:val="00222B2C"/>
    <w:rsid w:val="00222F51"/>
    <w:rsid w:val="002232E8"/>
    <w:rsid w:val="00223AB0"/>
    <w:rsid w:val="00223AB5"/>
    <w:rsid w:val="00223D46"/>
    <w:rsid w:val="002241C1"/>
    <w:rsid w:val="00224707"/>
    <w:rsid w:val="002248BF"/>
    <w:rsid w:val="00224900"/>
    <w:rsid w:val="0022517B"/>
    <w:rsid w:val="00225DDA"/>
    <w:rsid w:val="00226157"/>
    <w:rsid w:val="002262C5"/>
    <w:rsid w:val="00230E14"/>
    <w:rsid w:val="00231133"/>
    <w:rsid w:val="002314E4"/>
    <w:rsid w:val="00231AFB"/>
    <w:rsid w:val="00233722"/>
    <w:rsid w:val="0023375E"/>
    <w:rsid w:val="002337E9"/>
    <w:rsid w:val="00233824"/>
    <w:rsid w:val="00233D16"/>
    <w:rsid w:val="002340B4"/>
    <w:rsid w:val="002341AD"/>
    <w:rsid w:val="0023452A"/>
    <w:rsid w:val="00234FF4"/>
    <w:rsid w:val="002350B1"/>
    <w:rsid w:val="0023533B"/>
    <w:rsid w:val="0023560F"/>
    <w:rsid w:val="002361E9"/>
    <w:rsid w:val="00236478"/>
    <w:rsid w:val="0023649B"/>
    <w:rsid w:val="00236B21"/>
    <w:rsid w:val="00237939"/>
    <w:rsid w:val="002404AF"/>
    <w:rsid w:val="00240E56"/>
    <w:rsid w:val="00240F4E"/>
    <w:rsid w:val="00242EC7"/>
    <w:rsid w:val="00242F9B"/>
    <w:rsid w:val="00243938"/>
    <w:rsid w:val="00243F03"/>
    <w:rsid w:val="002446CA"/>
    <w:rsid w:val="00244E95"/>
    <w:rsid w:val="0024531A"/>
    <w:rsid w:val="00245DE8"/>
    <w:rsid w:val="002461B6"/>
    <w:rsid w:val="00246386"/>
    <w:rsid w:val="00246425"/>
    <w:rsid w:val="00246608"/>
    <w:rsid w:val="0024730B"/>
    <w:rsid w:val="00247BDE"/>
    <w:rsid w:val="0025097D"/>
    <w:rsid w:val="00250B49"/>
    <w:rsid w:val="00250B7F"/>
    <w:rsid w:val="0025145D"/>
    <w:rsid w:val="0025190B"/>
    <w:rsid w:val="00252160"/>
    <w:rsid w:val="00252E26"/>
    <w:rsid w:val="002536E0"/>
    <w:rsid w:val="002540B9"/>
    <w:rsid w:val="00255AB6"/>
    <w:rsid w:val="00255D3D"/>
    <w:rsid w:val="00256CDA"/>
    <w:rsid w:val="0025756F"/>
    <w:rsid w:val="00257583"/>
    <w:rsid w:val="0025777D"/>
    <w:rsid w:val="002607CC"/>
    <w:rsid w:val="002615CC"/>
    <w:rsid w:val="00261A06"/>
    <w:rsid w:val="00261D9B"/>
    <w:rsid w:val="002625F3"/>
    <w:rsid w:val="002635CE"/>
    <w:rsid w:val="002639B1"/>
    <w:rsid w:val="00264785"/>
    <w:rsid w:val="00264B5D"/>
    <w:rsid w:val="00264CC3"/>
    <w:rsid w:val="00264CC4"/>
    <w:rsid w:val="002660E8"/>
    <w:rsid w:val="002665FE"/>
    <w:rsid w:val="002666BE"/>
    <w:rsid w:val="00266878"/>
    <w:rsid w:val="002668DF"/>
    <w:rsid w:val="002672B4"/>
    <w:rsid w:val="00267D50"/>
    <w:rsid w:val="00270916"/>
    <w:rsid w:val="00270B21"/>
    <w:rsid w:val="002720BF"/>
    <w:rsid w:val="002723E9"/>
    <w:rsid w:val="0027247E"/>
    <w:rsid w:val="00272D32"/>
    <w:rsid w:val="002734D2"/>
    <w:rsid w:val="00273505"/>
    <w:rsid w:val="002744D4"/>
    <w:rsid w:val="002750D0"/>
    <w:rsid w:val="00275CA4"/>
    <w:rsid w:val="00275E74"/>
    <w:rsid w:val="002763DE"/>
    <w:rsid w:val="00276942"/>
    <w:rsid w:val="00276B3A"/>
    <w:rsid w:val="00276C25"/>
    <w:rsid w:val="00277061"/>
    <w:rsid w:val="00277F44"/>
    <w:rsid w:val="0028204C"/>
    <w:rsid w:val="00282A7D"/>
    <w:rsid w:val="00282D63"/>
    <w:rsid w:val="00282E6C"/>
    <w:rsid w:val="00282ED1"/>
    <w:rsid w:val="00283674"/>
    <w:rsid w:val="00283A75"/>
    <w:rsid w:val="002841D2"/>
    <w:rsid w:val="00285403"/>
    <w:rsid w:val="0028541C"/>
    <w:rsid w:val="00290754"/>
    <w:rsid w:val="002907AC"/>
    <w:rsid w:val="002909E5"/>
    <w:rsid w:val="00290DDD"/>
    <w:rsid w:val="00291513"/>
    <w:rsid w:val="00291EE0"/>
    <w:rsid w:val="002924CD"/>
    <w:rsid w:val="0029276E"/>
    <w:rsid w:val="00292BE3"/>
    <w:rsid w:val="00292DA0"/>
    <w:rsid w:val="00294A7C"/>
    <w:rsid w:val="00294B91"/>
    <w:rsid w:val="00294E8C"/>
    <w:rsid w:val="002959E7"/>
    <w:rsid w:val="00295DD4"/>
    <w:rsid w:val="0029626C"/>
    <w:rsid w:val="002970A3"/>
    <w:rsid w:val="00297772"/>
    <w:rsid w:val="00297DC5"/>
    <w:rsid w:val="002A02FA"/>
    <w:rsid w:val="002A0723"/>
    <w:rsid w:val="002A155F"/>
    <w:rsid w:val="002A1A76"/>
    <w:rsid w:val="002A20DF"/>
    <w:rsid w:val="002A2780"/>
    <w:rsid w:val="002A27A2"/>
    <w:rsid w:val="002A2F16"/>
    <w:rsid w:val="002A36F0"/>
    <w:rsid w:val="002A4172"/>
    <w:rsid w:val="002A4383"/>
    <w:rsid w:val="002A566F"/>
    <w:rsid w:val="002A5AEE"/>
    <w:rsid w:val="002A5ECF"/>
    <w:rsid w:val="002A6AA5"/>
    <w:rsid w:val="002A6E7D"/>
    <w:rsid w:val="002A6EE1"/>
    <w:rsid w:val="002A74F1"/>
    <w:rsid w:val="002B0A7D"/>
    <w:rsid w:val="002B14D2"/>
    <w:rsid w:val="002B1C9C"/>
    <w:rsid w:val="002B1F6A"/>
    <w:rsid w:val="002B213F"/>
    <w:rsid w:val="002B228F"/>
    <w:rsid w:val="002B239F"/>
    <w:rsid w:val="002B2E6D"/>
    <w:rsid w:val="002B3501"/>
    <w:rsid w:val="002B4554"/>
    <w:rsid w:val="002B4568"/>
    <w:rsid w:val="002B4E50"/>
    <w:rsid w:val="002B52B6"/>
    <w:rsid w:val="002B53AD"/>
    <w:rsid w:val="002B560A"/>
    <w:rsid w:val="002B5D1B"/>
    <w:rsid w:val="002B600B"/>
    <w:rsid w:val="002B690F"/>
    <w:rsid w:val="002B74F0"/>
    <w:rsid w:val="002B7B61"/>
    <w:rsid w:val="002B7E15"/>
    <w:rsid w:val="002B7E46"/>
    <w:rsid w:val="002C043A"/>
    <w:rsid w:val="002C117C"/>
    <w:rsid w:val="002C1793"/>
    <w:rsid w:val="002C1839"/>
    <w:rsid w:val="002C2417"/>
    <w:rsid w:val="002C2D54"/>
    <w:rsid w:val="002C3E60"/>
    <w:rsid w:val="002C3F41"/>
    <w:rsid w:val="002C5294"/>
    <w:rsid w:val="002C6815"/>
    <w:rsid w:val="002C70D8"/>
    <w:rsid w:val="002C70FC"/>
    <w:rsid w:val="002C7264"/>
    <w:rsid w:val="002C7E25"/>
    <w:rsid w:val="002D0788"/>
    <w:rsid w:val="002D0F85"/>
    <w:rsid w:val="002D14E4"/>
    <w:rsid w:val="002D1F36"/>
    <w:rsid w:val="002D24A7"/>
    <w:rsid w:val="002D2EA4"/>
    <w:rsid w:val="002D3663"/>
    <w:rsid w:val="002D3E4E"/>
    <w:rsid w:val="002D413F"/>
    <w:rsid w:val="002D501A"/>
    <w:rsid w:val="002D558A"/>
    <w:rsid w:val="002D594F"/>
    <w:rsid w:val="002D6241"/>
    <w:rsid w:val="002D65E3"/>
    <w:rsid w:val="002D7EBC"/>
    <w:rsid w:val="002E0686"/>
    <w:rsid w:val="002E084D"/>
    <w:rsid w:val="002E135E"/>
    <w:rsid w:val="002E1D3F"/>
    <w:rsid w:val="002E2007"/>
    <w:rsid w:val="002E21C7"/>
    <w:rsid w:val="002E2DE7"/>
    <w:rsid w:val="002E3CD3"/>
    <w:rsid w:val="002E4A91"/>
    <w:rsid w:val="002E622D"/>
    <w:rsid w:val="002E6367"/>
    <w:rsid w:val="002E690F"/>
    <w:rsid w:val="002E6CC2"/>
    <w:rsid w:val="002E6F85"/>
    <w:rsid w:val="002E7035"/>
    <w:rsid w:val="002E71E0"/>
    <w:rsid w:val="002E732C"/>
    <w:rsid w:val="002F0B3F"/>
    <w:rsid w:val="002F0FA0"/>
    <w:rsid w:val="002F1AC5"/>
    <w:rsid w:val="002F2160"/>
    <w:rsid w:val="002F24AF"/>
    <w:rsid w:val="002F357A"/>
    <w:rsid w:val="002F420C"/>
    <w:rsid w:val="002F45CE"/>
    <w:rsid w:val="002F4C90"/>
    <w:rsid w:val="002F4CD8"/>
    <w:rsid w:val="002F4CE6"/>
    <w:rsid w:val="002F51E6"/>
    <w:rsid w:val="002F7AEC"/>
    <w:rsid w:val="0030016F"/>
    <w:rsid w:val="00300970"/>
    <w:rsid w:val="003009C7"/>
    <w:rsid w:val="00300C6A"/>
    <w:rsid w:val="00301327"/>
    <w:rsid w:val="00302180"/>
    <w:rsid w:val="00302539"/>
    <w:rsid w:val="00302A78"/>
    <w:rsid w:val="00302F60"/>
    <w:rsid w:val="00304F08"/>
    <w:rsid w:val="00305F69"/>
    <w:rsid w:val="00306448"/>
    <w:rsid w:val="00307C34"/>
    <w:rsid w:val="0031037C"/>
    <w:rsid w:val="00310C95"/>
    <w:rsid w:val="003118DD"/>
    <w:rsid w:val="003119FB"/>
    <w:rsid w:val="00312411"/>
    <w:rsid w:val="00312857"/>
    <w:rsid w:val="00312AA1"/>
    <w:rsid w:val="003138EC"/>
    <w:rsid w:val="00313C5E"/>
    <w:rsid w:val="003141D9"/>
    <w:rsid w:val="00314248"/>
    <w:rsid w:val="00314998"/>
    <w:rsid w:val="00314D39"/>
    <w:rsid w:val="00314E4F"/>
    <w:rsid w:val="0031556F"/>
    <w:rsid w:val="003158B3"/>
    <w:rsid w:val="003177BB"/>
    <w:rsid w:val="003179D1"/>
    <w:rsid w:val="00320339"/>
    <w:rsid w:val="00320842"/>
    <w:rsid w:val="0032102F"/>
    <w:rsid w:val="0032120E"/>
    <w:rsid w:val="003218C9"/>
    <w:rsid w:val="0032215C"/>
    <w:rsid w:val="003222C4"/>
    <w:rsid w:val="00322CA3"/>
    <w:rsid w:val="00322F01"/>
    <w:rsid w:val="00323037"/>
    <w:rsid w:val="0032354F"/>
    <w:rsid w:val="00323E79"/>
    <w:rsid w:val="00323F0E"/>
    <w:rsid w:val="00325911"/>
    <w:rsid w:val="00325967"/>
    <w:rsid w:val="00326016"/>
    <w:rsid w:val="0032684B"/>
    <w:rsid w:val="00327939"/>
    <w:rsid w:val="00327DC3"/>
    <w:rsid w:val="00330D68"/>
    <w:rsid w:val="00331C10"/>
    <w:rsid w:val="00332883"/>
    <w:rsid w:val="00332FCA"/>
    <w:rsid w:val="00334C30"/>
    <w:rsid w:val="00334D86"/>
    <w:rsid w:val="00334ED2"/>
    <w:rsid w:val="003354D3"/>
    <w:rsid w:val="00336515"/>
    <w:rsid w:val="0033667C"/>
    <w:rsid w:val="003378E0"/>
    <w:rsid w:val="003400AC"/>
    <w:rsid w:val="00340A31"/>
    <w:rsid w:val="003419D3"/>
    <w:rsid w:val="00341B25"/>
    <w:rsid w:val="00341B8D"/>
    <w:rsid w:val="00342EBF"/>
    <w:rsid w:val="003436EE"/>
    <w:rsid w:val="00343761"/>
    <w:rsid w:val="00344067"/>
    <w:rsid w:val="00344A27"/>
    <w:rsid w:val="003457D3"/>
    <w:rsid w:val="00346B3B"/>
    <w:rsid w:val="00347C4A"/>
    <w:rsid w:val="003502B1"/>
    <w:rsid w:val="0035039D"/>
    <w:rsid w:val="003503F2"/>
    <w:rsid w:val="00350C62"/>
    <w:rsid w:val="00350EDC"/>
    <w:rsid w:val="00350F71"/>
    <w:rsid w:val="00351A72"/>
    <w:rsid w:val="003521F0"/>
    <w:rsid w:val="003530E4"/>
    <w:rsid w:val="0035343A"/>
    <w:rsid w:val="0035383E"/>
    <w:rsid w:val="00353FB5"/>
    <w:rsid w:val="0035496C"/>
    <w:rsid w:val="00354B60"/>
    <w:rsid w:val="00355AE6"/>
    <w:rsid w:val="00355D65"/>
    <w:rsid w:val="00356268"/>
    <w:rsid w:val="003563C9"/>
    <w:rsid w:val="0035682A"/>
    <w:rsid w:val="0035698D"/>
    <w:rsid w:val="00361127"/>
    <w:rsid w:val="003614D6"/>
    <w:rsid w:val="003618D3"/>
    <w:rsid w:val="00362522"/>
    <w:rsid w:val="0036258A"/>
    <w:rsid w:val="00363082"/>
    <w:rsid w:val="00363C95"/>
    <w:rsid w:val="00363D23"/>
    <w:rsid w:val="003640DF"/>
    <w:rsid w:val="003643A5"/>
    <w:rsid w:val="00364690"/>
    <w:rsid w:val="0036504A"/>
    <w:rsid w:val="003650FD"/>
    <w:rsid w:val="00366221"/>
    <w:rsid w:val="00366BBD"/>
    <w:rsid w:val="00367141"/>
    <w:rsid w:val="00367616"/>
    <w:rsid w:val="00367C1D"/>
    <w:rsid w:val="003703C3"/>
    <w:rsid w:val="003708DA"/>
    <w:rsid w:val="00370E8C"/>
    <w:rsid w:val="00371886"/>
    <w:rsid w:val="00371A74"/>
    <w:rsid w:val="00371A77"/>
    <w:rsid w:val="00371B7D"/>
    <w:rsid w:val="00372093"/>
    <w:rsid w:val="0037222B"/>
    <w:rsid w:val="0037336C"/>
    <w:rsid w:val="00373D50"/>
    <w:rsid w:val="00375006"/>
    <w:rsid w:val="00375061"/>
    <w:rsid w:val="00375158"/>
    <w:rsid w:val="003767B4"/>
    <w:rsid w:val="003769E3"/>
    <w:rsid w:val="00376B4D"/>
    <w:rsid w:val="00377023"/>
    <w:rsid w:val="00377A32"/>
    <w:rsid w:val="00380916"/>
    <w:rsid w:val="00380A8E"/>
    <w:rsid w:val="00380E8C"/>
    <w:rsid w:val="0038156C"/>
    <w:rsid w:val="003816EC"/>
    <w:rsid w:val="0038192D"/>
    <w:rsid w:val="00381C78"/>
    <w:rsid w:val="0038225E"/>
    <w:rsid w:val="003842A2"/>
    <w:rsid w:val="00385199"/>
    <w:rsid w:val="003867E1"/>
    <w:rsid w:val="00390873"/>
    <w:rsid w:val="0039231B"/>
    <w:rsid w:val="0039247B"/>
    <w:rsid w:val="003924D8"/>
    <w:rsid w:val="003925FA"/>
    <w:rsid w:val="00393954"/>
    <w:rsid w:val="0039411A"/>
    <w:rsid w:val="003942DA"/>
    <w:rsid w:val="003951B2"/>
    <w:rsid w:val="003958D7"/>
    <w:rsid w:val="00395C43"/>
    <w:rsid w:val="00395FA9"/>
    <w:rsid w:val="0039695F"/>
    <w:rsid w:val="0039744B"/>
    <w:rsid w:val="00397C60"/>
    <w:rsid w:val="003A04A2"/>
    <w:rsid w:val="003A09D8"/>
    <w:rsid w:val="003A0CFF"/>
    <w:rsid w:val="003A28C8"/>
    <w:rsid w:val="003A2EA4"/>
    <w:rsid w:val="003A4122"/>
    <w:rsid w:val="003A5DC4"/>
    <w:rsid w:val="003A6B0D"/>
    <w:rsid w:val="003A6E34"/>
    <w:rsid w:val="003A7C37"/>
    <w:rsid w:val="003A7EEC"/>
    <w:rsid w:val="003B041E"/>
    <w:rsid w:val="003B0B5B"/>
    <w:rsid w:val="003B228D"/>
    <w:rsid w:val="003B238B"/>
    <w:rsid w:val="003B2EF8"/>
    <w:rsid w:val="003B2FFE"/>
    <w:rsid w:val="003B456F"/>
    <w:rsid w:val="003B47FC"/>
    <w:rsid w:val="003B55EF"/>
    <w:rsid w:val="003B5E05"/>
    <w:rsid w:val="003B5E36"/>
    <w:rsid w:val="003B661E"/>
    <w:rsid w:val="003B66A1"/>
    <w:rsid w:val="003B7690"/>
    <w:rsid w:val="003C03E6"/>
    <w:rsid w:val="003C09C9"/>
    <w:rsid w:val="003C1396"/>
    <w:rsid w:val="003C1469"/>
    <w:rsid w:val="003C18ED"/>
    <w:rsid w:val="003C39AA"/>
    <w:rsid w:val="003C3DA8"/>
    <w:rsid w:val="003C3E7B"/>
    <w:rsid w:val="003C60FB"/>
    <w:rsid w:val="003C68E0"/>
    <w:rsid w:val="003C6C86"/>
    <w:rsid w:val="003C7C00"/>
    <w:rsid w:val="003C7CFC"/>
    <w:rsid w:val="003C7F11"/>
    <w:rsid w:val="003D0C63"/>
    <w:rsid w:val="003D13E1"/>
    <w:rsid w:val="003D178C"/>
    <w:rsid w:val="003D21DD"/>
    <w:rsid w:val="003D32CD"/>
    <w:rsid w:val="003D3A3D"/>
    <w:rsid w:val="003D433D"/>
    <w:rsid w:val="003D4804"/>
    <w:rsid w:val="003D4813"/>
    <w:rsid w:val="003D51F3"/>
    <w:rsid w:val="003D52FC"/>
    <w:rsid w:val="003D57F8"/>
    <w:rsid w:val="003D5CA3"/>
    <w:rsid w:val="003D64A1"/>
    <w:rsid w:val="003D792E"/>
    <w:rsid w:val="003E09C3"/>
    <w:rsid w:val="003E0DFF"/>
    <w:rsid w:val="003E1BEB"/>
    <w:rsid w:val="003E2A82"/>
    <w:rsid w:val="003E2BD5"/>
    <w:rsid w:val="003E315A"/>
    <w:rsid w:val="003E324E"/>
    <w:rsid w:val="003E5B2D"/>
    <w:rsid w:val="003E788B"/>
    <w:rsid w:val="003F0621"/>
    <w:rsid w:val="003F0E23"/>
    <w:rsid w:val="003F11FB"/>
    <w:rsid w:val="003F25AA"/>
    <w:rsid w:val="003F283F"/>
    <w:rsid w:val="003F2AC3"/>
    <w:rsid w:val="003F2BB1"/>
    <w:rsid w:val="003F30D7"/>
    <w:rsid w:val="003F34F9"/>
    <w:rsid w:val="003F4900"/>
    <w:rsid w:val="003F4E01"/>
    <w:rsid w:val="003F5526"/>
    <w:rsid w:val="003F5A7D"/>
    <w:rsid w:val="003F60D3"/>
    <w:rsid w:val="003F6E4F"/>
    <w:rsid w:val="003F7A30"/>
    <w:rsid w:val="003F7CAF"/>
    <w:rsid w:val="0040102C"/>
    <w:rsid w:val="004013F3"/>
    <w:rsid w:val="004027E9"/>
    <w:rsid w:val="00403D04"/>
    <w:rsid w:val="00404D78"/>
    <w:rsid w:val="004053C3"/>
    <w:rsid w:val="004054FF"/>
    <w:rsid w:val="00405A7E"/>
    <w:rsid w:val="00405D2C"/>
    <w:rsid w:val="00405D71"/>
    <w:rsid w:val="00406E34"/>
    <w:rsid w:val="00406EC4"/>
    <w:rsid w:val="0041090A"/>
    <w:rsid w:val="00410B18"/>
    <w:rsid w:val="00411106"/>
    <w:rsid w:val="00411538"/>
    <w:rsid w:val="004116B6"/>
    <w:rsid w:val="00412A5A"/>
    <w:rsid w:val="00413132"/>
    <w:rsid w:val="0041343D"/>
    <w:rsid w:val="004145E1"/>
    <w:rsid w:val="00414D97"/>
    <w:rsid w:val="00415256"/>
    <w:rsid w:val="00415916"/>
    <w:rsid w:val="00415B8A"/>
    <w:rsid w:val="00415C40"/>
    <w:rsid w:val="00415E23"/>
    <w:rsid w:val="004165F9"/>
    <w:rsid w:val="004169D9"/>
    <w:rsid w:val="00416ADB"/>
    <w:rsid w:val="00416BA2"/>
    <w:rsid w:val="00420061"/>
    <w:rsid w:val="004215C3"/>
    <w:rsid w:val="004217EB"/>
    <w:rsid w:val="00422271"/>
    <w:rsid w:val="0042273F"/>
    <w:rsid w:val="0042453B"/>
    <w:rsid w:val="00424664"/>
    <w:rsid w:val="00424EC2"/>
    <w:rsid w:val="00426107"/>
    <w:rsid w:val="004262E4"/>
    <w:rsid w:val="004269AB"/>
    <w:rsid w:val="00426DF9"/>
    <w:rsid w:val="00427325"/>
    <w:rsid w:val="00427B71"/>
    <w:rsid w:val="00430ED5"/>
    <w:rsid w:val="00431D57"/>
    <w:rsid w:val="00431DD0"/>
    <w:rsid w:val="00431E87"/>
    <w:rsid w:val="0043217D"/>
    <w:rsid w:val="00432629"/>
    <w:rsid w:val="00432A2E"/>
    <w:rsid w:val="00432DA9"/>
    <w:rsid w:val="00433218"/>
    <w:rsid w:val="004333F3"/>
    <w:rsid w:val="00433420"/>
    <w:rsid w:val="0043385B"/>
    <w:rsid w:val="00434F7D"/>
    <w:rsid w:val="0043530B"/>
    <w:rsid w:val="004356AD"/>
    <w:rsid w:val="00435D0E"/>
    <w:rsid w:val="00435F83"/>
    <w:rsid w:val="0043659D"/>
    <w:rsid w:val="00440D84"/>
    <w:rsid w:val="00441845"/>
    <w:rsid w:val="004419A0"/>
    <w:rsid w:val="00442089"/>
    <w:rsid w:val="00443C04"/>
    <w:rsid w:val="004443AA"/>
    <w:rsid w:val="0044467E"/>
    <w:rsid w:val="00444AB6"/>
    <w:rsid w:val="00444F9F"/>
    <w:rsid w:val="0044661F"/>
    <w:rsid w:val="00446CF8"/>
    <w:rsid w:val="00447858"/>
    <w:rsid w:val="004479C1"/>
    <w:rsid w:val="0045050F"/>
    <w:rsid w:val="004506FE"/>
    <w:rsid w:val="00450944"/>
    <w:rsid w:val="004516C0"/>
    <w:rsid w:val="00452253"/>
    <w:rsid w:val="00452711"/>
    <w:rsid w:val="00453673"/>
    <w:rsid w:val="00453F03"/>
    <w:rsid w:val="004540A0"/>
    <w:rsid w:val="0045426A"/>
    <w:rsid w:val="00454B09"/>
    <w:rsid w:val="0045582A"/>
    <w:rsid w:val="0045619E"/>
    <w:rsid w:val="00457259"/>
    <w:rsid w:val="00457BC5"/>
    <w:rsid w:val="00457CE4"/>
    <w:rsid w:val="0046008E"/>
    <w:rsid w:val="004601F5"/>
    <w:rsid w:val="004602F2"/>
    <w:rsid w:val="00460433"/>
    <w:rsid w:val="0046074B"/>
    <w:rsid w:val="00460A8C"/>
    <w:rsid w:val="004616F4"/>
    <w:rsid w:val="00462354"/>
    <w:rsid w:val="004638FB"/>
    <w:rsid w:val="00464249"/>
    <w:rsid w:val="004648D9"/>
    <w:rsid w:val="00465200"/>
    <w:rsid w:val="00465641"/>
    <w:rsid w:val="00465763"/>
    <w:rsid w:val="00465E6E"/>
    <w:rsid w:val="004667DB"/>
    <w:rsid w:val="00467C58"/>
    <w:rsid w:val="00470823"/>
    <w:rsid w:val="0047109E"/>
    <w:rsid w:val="00472058"/>
    <w:rsid w:val="00472299"/>
    <w:rsid w:val="00472431"/>
    <w:rsid w:val="00472629"/>
    <w:rsid w:val="00472B51"/>
    <w:rsid w:val="00472FAE"/>
    <w:rsid w:val="004730E9"/>
    <w:rsid w:val="00474501"/>
    <w:rsid w:val="00475CCC"/>
    <w:rsid w:val="00476A72"/>
    <w:rsid w:val="004775E0"/>
    <w:rsid w:val="00477B3E"/>
    <w:rsid w:val="00480ECE"/>
    <w:rsid w:val="00481BD3"/>
    <w:rsid w:val="00482D38"/>
    <w:rsid w:val="00482F94"/>
    <w:rsid w:val="00483244"/>
    <w:rsid w:val="00483B14"/>
    <w:rsid w:val="004853DC"/>
    <w:rsid w:val="004862A8"/>
    <w:rsid w:val="004864DF"/>
    <w:rsid w:val="00486986"/>
    <w:rsid w:val="00486DC7"/>
    <w:rsid w:val="00487424"/>
    <w:rsid w:val="00487966"/>
    <w:rsid w:val="00487D36"/>
    <w:rsid w:val="00490CD0"/>
    <w:rsid w:val="00490D12"/>
    <w:rsid w:val="0049107B"/>
    <w:rsid w:val="004910E1"/>
    <w:rsid w:val="004924C1"/>
    <w:rsid w:val="0049272B"/>
    <w:rsid w:val="004927A9"/>
    <w:rsid w:val="00492AA5"/>
    <w:rsid w:val="00492E36"/>
    <w:rsid w:val="0049325B"/>
    <w:rsid w:val="004932D1"/>
    <w:rsid w:val="004936F9"/>
    <w:rsid w:val="00493C0C"/>
    <w:rsid w:val="00494098"/>
    <w:rsid w:val="004948CF"/>
    <w:rsid w:val="00494914"/>
    <w:rsid w:val="004955FD"/>
    <w:rsid w:val="00495972"/>
    <w:rsid w:val="00495CE3"/>
    <w:rsid w:val="00496718"/>
    <w:rsid w:val="00497405"/>
    <w:rsid w:val="004974F5"/>
    <w:rsid w:val="00497FD2"/>
    <w:rsid w:val="004A0324"/>
    <w:rsid w:val="004A06D6"/>
    <w:rsid w:val="004A0A40"/>
    <w:rsid w:val="004A11BF"/>
    <w:rsid w:val="004A4D95"/>
    <w:rsid w:val="004A4EF3"/>
    <w:rsid w:val="004A4FB7"/>
    <w:rsid w:val="004A5573"/>
    <w:rsid w:val="004A5FC6"/>
    <w:rsid w:val="004B1C82"/>
    <w:rsid w:val="004B20BC"/>
    <w:rsid w:val="004B2418"/>
    <w:rsid w:val="004B2F02"/>
    <w:rsid w:val="004B31DA"/>
    <w:rsid w:val="004B32BF"/>
    <w:rsid w:val="004B343F"/>
    <w:rsid w:val="004B4124"/>
    <w:rsid w:val="004B5286"/>
    <w:rsid w:val="004B5541"/>
    <w:rsid w:val="004B5BEF"/>
    <w:rsid w:val="004B5D9C"/>
    <w:rsid w:val="004B6709"/>
    <w:rsid w:val="004B6864"/>
    <w:rsid w:val="004B6C48"/>
    <w:rsid w:val="004B6D10"/>
    <w:rsid w:val="004B7455"/>
    <w:rsid w:val="004C07CC"/>
    <w:rsid w:val="004C1CD2"/>
    <w:rsid w:val="004C1DF0"/>
    <w:rsid w:val="004C26CD"/>
    <w:rsid w:val="004C36FC"/>
    <w:rsid w:val="004C3A15"/>
    <w:rsid w:val="004C3E0E"/>
    <w:rsid w:val="004C437B"/>
    <w:rsid w:val="004C6D30"/>
    <w:rsid w:val="004D0601"/>
    <w:rsid w:val="004D2363"/>
    <w:rsid w:val="004D285E"/>
    <w:rsid w:val="004D2C47"/>
    <w:rsid w:val="004D2E26"/>
    <w:rsid w:val="004D33FE"/>
    <w:rsid w:val="004D42FF"/>
    <w:rsid w:val="004D465A"/>
    <w:rsid w:val="004D4CDD"/>
    <w:rsid w:val="004D5075"/>
    <w:rsid w:val="004D55B3"/>
    <w:rsid w:val="004D6BB6"/>
    <w:rsid w:val="004D762F"/>
    <w:rsid w:val="004D7734"/>
    <w:rsid w:val="004E017B"/>
    <w:rsid w:val="004E01B3"/>
    <w:rsid w:val="004E08F7"/>
    <w:rsid w:val="004E08F9"/>
    <w:rsid w:val="004E1291"/>
    <w:rsid w:val="004E14C7"/>
    <w:rsid w:val="004E14F0"/>
    <w:rsid w:val="004E18C7"/>
    <w:rsid w:val="004E26F8"/>
    <w:rsid w:val="004E271C"/>
    <w:rsid w:val="004E3244"/>
    <w:rsid w:val="004E4721"/>
    <w:rsid w:val="004E4990"/>
    <w:rsid w:val="004E49E7"/>
    <w:rsid w:val="004E4C43"/>
    <w:rsid w:val="004E5075"/>
    <w:rsid w:val="004E50E0"/>
    <w:rsid w:val="004E5731"/>
    <w:rsid w:val="004E5C0F"/>
    <w:rsid w:val="004E63A4"/>
    <w:rsid w:val="004E6994"/>
    <w:rsid w:val="004E6C1F"/>
    <w:rsid w:val="004E6E25"/>
    <w:rsid w:val="004E77A1"/>
    <w:rsid w:val="004F06E3"/>
    <w:rsid w:val="004F072B"/>
    <w:rsid w:val="004F0811"/>
    <w:rsid w:val="004F096F"/>
    <w:rsid w:val="004F4793"/>
    <w:rsid w:val="004F48DA"/>
    <w:rsid w:val="004F4A75"/>
    <w:rsid w:val="004F4DD7"/>
    <w:rsid w:val="004F5447"/>
    <w:rsid w:val="004F6CAF"/>
    <w:rsid w:val="004F7FF8"/>
    <w:rsid w:val="00500D87"/>
    <w:rsid w:val="00500E9E"/>
    <w:rsid w:val="00501207"/>
    <w:rsid w:val="00502E39"/>
    <w:rsid w:val="0050377C"/>
    <w:rsid w:val="0050491C"/>
    <w:rsid w:val="00506938"/>
    <w:rsid w:val="00506FD0"/>
    <w:rsid w:val="0050700E"/>
    <w:rsid w:val="0050727C"/>
    <w:rsid w:val="0051022E"/>
    <w:rsid w:val="00511E67"/>
    <w:rsid w:val="00511FFC"/>
    <w:rsid w:val="005124F9"/>
    <w:rsid w:val="00512589"/>
    <w:rsid w:val="00512B85"/>
    <w:rsid w:val="00513F02"/>
    <w:rsid w:val="00517084"/>
    <w:rsid w:val="005175D2"/>
    <w:rsid w:val="005205F5"/>
    <w:rsid w:val="005208D1"/>
    <w:rsid w:val="00520A43"/>
    <w:rsid w:val="00520A67"/>
    <w:rsid w:val="00520A9A"/>
    <w:rsid w:val="00520CF8"/>
    <w:rsid w:val="00522217"/>
    <w:rsid w:val="00522722"/>
    <w:rsid w:val="00522CD8"/>
    <w:rsid w:val="0052344E"/>
    <w:rsid w:val="00523936"/>
    <w:rsid w:val="00523CC2"/>
    <w:rsid w:val="00524899"/>
    <w:rsid w:val="00524FBD"/>
    <w:rsid w:val="00525BD5"/>
    <w:rsid w:val="0052625E"/>
    <w:rsid w:val="00526C4F"/>
    <w:rsid w:val="00526DFE"/>
    <w:rsid w:val="005272B4"/>
    <w:rsid w:val="005274D7"/>
    <w:rsid w:val="00527DEC"/>
    <w:rsid w:val="00527F3F"/>
    <w:rsid w:val="00530B47"/>
    <w:rsid w:val="00531652"/>
    <w:rsid w:val="00531E74"/>
    <w:rsid w:val="0053217F"/>
    <w:rsid w:val="00532F30"/>
    <w:rsid w:val="00533047"/>
    <w:rsid w:val="005330B0"/>
    <w:rsid w:val="00533404"/>
    <w:rsid w:val="0053362B"/>
    <w:rsid w:val="00533DBF"/>
    <w:rsid w:val="00533F03"/>
    <w:rsid w:val="00534399"/>
    <w:rsid w:val="00534E2F"/>
    <w:rsid w:val="00535390"/>
    <w:rsid w:val="00536B1A"/>
    <w:rsid w:val="00536C65"/>
    <w:rsid w:val="00537103"/>
    <w:rsid w:val="005379A7"/>
    <w:rsid w:val="00542C6A"/>
    <w:rsid w:val="00543025"/>
    <w:rsid w:val="00543234"/>
    <w:rsid w:val="0054478C"/>
    <w:rsid w:val="00544AB6"/>
    <w:rsid w:val="00544EE5"/>
    <w:rsid w:val="00545ECD"/>
    <w:rsid w:val="00545EF0"/>
    <w:rsid w:val="00546CC6"/>
    <w:rsid w:val="005470D1"/>
    <w:rsid w:val="00547AB9"/>
    <w:rsid w:val="00547C17"/>
    <w:rsid w:val="00552B74"/>
    <w:rsid w:val="00552E0E"/>
    <w:rsid w:val="00553D8C"/>
    <w:rsid w:val="0055438E"/>
    <w:rsid w:val="005551D6"/>
    <w:rsid w:val="00555720"/>
    <w:rsid w:val="0055698E"/>
    <w:rsid w:val="00556F2E"/>
    <w:rsid w:val="0055784B"/>
    <w:rsid w:val="00560B4D"/>
    <w:rsid w:val="00560B56"/>
    <w:rsid w:val="00561012"/>
    <w:rsid w:val="005611FA"/>
    <w:rsid w:val="00561330"/>
    <w:rsid w:val="00561356"/>
    <w:rsid w:val="00561B8B"/>
    <w:rsid w:val="00562A1D"/>
    <w:rsid w:val="00562CD6"/>
    <w:rsid w:val="00562D70"/>
    <w:rsid w:val="005652D1"/>
    <w:rsid w:val="0056574D"/>
    <w:rsid w:val="005659CA"/>
    <w:rsid w:val="005659EE"/>
    <w:rsid w:val="00565BA9"/>
    <w:rsid w:val="00566DFA"/>
    <w:rsid w:val="00567A02"/>
    <w:rsid w:val="005702AD"/>
    <w:rsid w:val="005704C7"/>
    <w:rsid w:val="005709DA"/>
    <w:rsid w:val="005710CD"/>
    <w:rsid w:val="00571520"/>
    <w:rsid w:val="00571F6E"/>
    <w:rsid w:val="00572DA0"/>
    <w:rsid w:val="00573B08"/>
    <w:rsid w:val="00574A4C"/>
    <w:rsid w:val="00574FFD"/>
    <w:rsid w:val="00575885"/>
    <w:rsid w:val="00576082"/>
    <w:rsid w:val="00576E85"/>
    <w:rsid w:val="00577CBB"/>
    <w:rsid w:val="00577D9A"/>
    <w:rsid w:val="00580C5D"/>
    <w:rsid w:val="00581A99"/>
    <w:rsid w:val="0058289F"/>
    <w:rsid w:val="005828E7"/>
    <w:rsid w:val="005843DA"/>
    <w:rsid w:val="0058468A"/>
    <w:rsid w:val="005858F2"/>
    <w:rsid w:val="00585981"/>
    <w:rsid w:val="00585C23"/>
    <w:rsid w:val="005863FC"/>
    <w:rsid w:val="005864F5"/>
    <w:rsid w:val="00586828"/>
    <w:rsid w:val="005878AA"/>
    <w:rsid w:val="005905CB"/>
    <w:rsid w:val="00590B7E"/>
    <w:rsid w:val="005911DE"/>
    <w:rsid w:val="00591826"/>
    <w:rsid w:val="00591D69"/>
    <w:rsid w:val="00593C8A"/>
    <w:rsid w:val="00595D08"/>
    <w:rsid w:val="00596085"/>
    <w:rsid w:val="00596278"/>
    <w:rsid w:val="00596466"/>
    <w:rsid w:val="00597759"/>
    <w:rsid w:val="00597931"/>
    <w:rsid w:val="00597BF7"/>
    <w:rsid w:val="005A01A5"/>
    <w:rsid w:val="005A0983"/>
    <w:rsid w:val="005A0E53"/>
    <w:rsid w:val="005A1556"/>
    <w:rsid w:val="005A1899"/>
    <w:rsid w:val="005A1D81"/>
    <w:rsid w:val="005A25CF"/>
    <w:rsid w:val="005A2725"/>
    <w:rsid w:val="005A334F"/>
    <w:rsid w:val="005A3513"/>
    <w:rsid w:val="005A371B"/>
    <w:rsid w:val="005A3A83"/>
    <w:rsid w:val="005A4462"/>
    <w:rsid w:val="005A45E5"/>
    <w:rsid w:val="005A4A84"/>
    <w:rsid w:val="005A744E"/>
    <w:rsid w:val="005B002C"/>
    <w:rsid w:val="005B07A9"/>
    <w:rsid w:val="005B185B"/>
    <w:rsid w:val="005B2883"/>
    <w:rsid w:val="005B3569"/>
    <w:rsid w:val="005B4D79"/>
    <w:rsid w:val="005B4F35"/>
    <w:rsid w:val="005B50C3"/>
    <w:rsid w:val="005B50F1"/>
    <w:rsid w:val="005B53C8"/>
    <w:rsid w:val="005B5422"/>
    <w:rsid w:val="005B545D"/>
    <w:rsid w:val="005B5CC2"/>
    <w:rsid w:val="005B5EE9"/>
    <w:rsid w:val="005B619D"/>
    <w:rsid w:val="005B6C0F"/>
    <w:rsid w:val="005B76F6"/>
    <w:rsid w:val="005C09B3"/>
    <w:rsid w:val="005C0BBD"/>
    <w:rsid w:val="005C125A"/>
    <w:rsid w:val="005C213A"/>
    <w:rsid w:val="005C2141"/>
    <w:rsid w:val="005C258C"/>
    <w:rsid w:val="005C282A"/>
    <w:rsid w:val="005C2965"/>
    <w:rsid w:val="005C2D2B"/>
    <w:rsid w:val="005C52FC"/>
    <w:rsid w:val="005C554D"/>
    <w:rsid w:val="005C6623"/>
    <w:rsid w:val="005C6E71"/>
    <w:rsid w:val="005C7777"/>
    <w:rsid w:val="005C7C8D"/>
    <w:rsid w:val="005D0F25"/>
    <w:rsid w:val="005D10E3"/>
    <w:rsid w:val="005D29DB"/>
    <w:rsid w:val="005D2E27"/>
    <w:rsid w:val="005D407A"/>
    <w:rsid w:val="005D446B"/>
    <w:rsid w:val="005D48E8"/>
    <w:rsid w:val="005D498C"/>
    <w:rsid w:val="005D52C5"/>
    <w:rsid w:val="005D55F1"/>
    <w:rsid w:val="005D5FFF"/>
    <w:rsid w:val="005D605E"/>
    <w:rsid w:val="005D6763"/>
    <w:rsid w:val="005D6A60"/>
    <w:rsid w:val="005E1787"/>
    <w:rsid w:val="005E2676"/>
    <w:rsid w:val="005E3830"/>
    <w:rsid w:val="005E3D49"/>
    <w:rsid w:val="005E3F72"/>
    <w:rsid w:val="005E43A1"/>
    <w:rsid w:val="005E4D46"/>
    <w:rsid w:val="005E4FF9"/>
    <w:rsid w:val="005E585C"/>
    <w:rsid w:val="005E5E84"/>
    <w:rsid w:val="005E6E56"/>
    <w:rsid w:val="005E72F1"/>
    <w:rsid w:val="005E76B1"/>
    <w:rsid w:val="005E7DAE"/>
    <w:rsid w:val="005F070E"/>
    <w:rsid w:val="005F0838"/>
    <w:rsid w:val="005F086C"/>
    <w:rsid w:val="005F2115"/>
    <w:rsid w:val="005F232A"/>
    <w:rsid w:val="005F2822"/>
    <w:rsid w:val="005F294C"/>
    <w:rsid w:val="005F2B16"/>
    <w:rsid w:val="005F3A27"/>
    <w:rsid w:val="005F3E5B"/>
    <w:rsid w:val="005F44E5"/>
    <w:rsid w:val="005F4945"/>
    <w:rsid w:val="005F495B"/>
    <w:rsid w:val="005F517A"/>
    <w:rsid w:val="005F6AAB"/>
    <w:rsid w:val="006016DC"/>
    <w:rsid w:val="00601789"/>
    <w:rsid w:val="006017F2"/>
    <w:rsid w:val="00601B2D"/>
    <w:rsid w:val="00602048"/>
    <w:rsid w:val="006022C7"/>
    <w:rsid w:val="00602FC9"/>
    <w:rsid w:val="00603639"/>
    <w:rsid w:val="00604AF7"/>
    <w:rsid w:val="00604F74"/>
    <w:rsid w:val="00605499"/>
    <w:rsid w:val="0060584A"/>
    <w:rsid w:val="00605C01"/>
    <w:rsid w:val="006100AE"/>
    <w:rsid w:val="00611198"/>
    <w:rsid w:val="006113F4"/>
    <w:rsid w:val="00611D47"/>
    <w:rsid w:val="0061303B"/>
    <w:rsid w:val="00613269"/>
    <w:rsid w:val="00613773"/>
    <w:rsid w:val="00613BB4"/>
    <w:rsid w:val="006143A2"/>
    <w:rsid w:val="0061498D"/>
    <w:rsid w:val="00614D9D"/>
    <w:rsid w:val="0061541D"/>
    <w:rsid w:val="00615B54"/>
    <w:rsid w:val="00615D10"/>
    <w:rsid w:val="00615E26"/>
    <w:rsid w:val="00616920"/>
    <w:rsid w:val="00616ED8"/>
    <w:rsid w:val="0061783C"/>
    <w:rsid w:val="00617B43"/>
    <w:rsid w:val="00617E4F"/>
    <w:rsid w:val="00620277"/>
    <w:rsid w:val="00620305"/>
    <w:rsid w:val="00620679"/>
    <w:rsid w:val="00620A40"/>
    <w:rsid w:val="00620AF4"/>
    <w:rsid w:val="00620BAD"/>
    <w:rsid w:val="00621093"/>
    <w:rsid w:val="00621212"/>
    <w:rsid w:val="006216EC"/>
    <w:rsid w:val="006221E4"/>
    <w:rsid w:val="006227A9"/>
    <w:rsid w:val="0062341D"/>
    <w:rsid w:val="00623AA0"/>
    <w:rsid w:val="006242A0"/>
    <w:rsid w:val="006253BC"/>
    <w:rsid w:val="0062557C"/>
    <w:rsid w:val="00626B8B"/>
    <w:rsid w:val="00626FE4"/>
    <w:rsid w:val="00627E1B"/>
    <w:rsid w:val="00627F23"/>
    <w:rsid w:val="00627F53"/>
    <w:rsid w:val="0063021D"/>
    <w:rsid w:val="00630328"/>
    <w:rsid w:val="00630CA6"/>
    <w:rsid w:val="00630D43"/>
    <w:rsid w:val="00631108"/>
    <w:rsid w:val="00631435"/>
    <w:rsid w:val="006315C2"/>
    <w:rsid w:val="006315CF"/>
    <w:rsid w:val="00631FA3"/>
    <w:rsid w:val="006326BC"/>
    <w:rsid w:val="00633594"/>
    <w:rsid w:val="00633EFE"/>
    <w:rsid w:val="00633FFA"/>
    <w:rsid w:val="006344AF"/>
    <w:rsid w:val="00634C6C"/>
    <w:rsid w:val="0063598E"/>
    <w:rsid w:val="00640AE0"/>
    <w:rsid w:val="00640C4B"/>
    <w:rsid w:val="00640CA7"/>
    <w:rsid w:val="006426E2"/>
    <w:rsid w:val="00642F74"/>
    <w:rsid w:val="006431E2"/>
    <w:rsid w:val="006437EF"/>
    <w:rsid w:val="00644F3C"/>
    <w:rsid w:val="00645B17"/>
    <w:rsid w:val="00646442"/>
    <w:rsid w:val="006476F3"/>
    <w:rsid w:val="00650036"/>
    <w:rsid w:val="00650113"/>
    <w:rsid w:val="00650D97"/>
    <w:rsid w:val="00651275"/>
    <w:rsid w:val="0065386E"/>
    <w:rsid w:val="00654B3B"/>
    <w:rsid w:val="00655F4D"/>
    <w:rsid w:val="006563CF"/>
    <w:rsid w:val="00657A2B"/>
    <w:rsid w:val="0066014F"/>
    <w:rsid w:val="00662C19"/>
    <w:rsid w:val="00663844"/>
    <w:rsid w:val="00665B88"/>
    <w:rsid w:val="00666464"/>
    <w:rsid w:val="00666631"/>
    <w:rsid w:val="00667F22"/>
    <w:rsid w:val="00667F6C"/>
    <w:rsid w:val="00670725"/>
    <w:rsid w:val="006712CB"/>
    <w:rsid w:val="00671371"/>
    <w:rsid w:val="00671775"/>
    <w:rsid w:val="00672171"/>
    <w:rsid w:val="00672FD7"/>
    <w:rsid w:val="006747AE"/>
    <w:rsid w:val="00674E30"/>
    <w:rsid w:val="00675E7F"/>
    <w:rsid w:val="00676D93"/>
    <w:rsid w:val="00680372"/>
    <w:rsid w:val="0068246F"/>
    <w:rsid w:val="006824F3"/>
    <w:rsid w:val="00682685"/>
    <w:rsid w:val="00682771"/>
    <w:rsid w:val="0068292F"/>
    <w:rsid w:val="0068329C"/>
    <w:rsid w:val="006835C7"/>
    <w:rsid w:val="00684283"/>
    <w:rsid w:val="00685626"/>
    <w:rsid w:val="006865A2"/>
    <w:rsid w:val="0068681A"/>
    <w:rsid w:val="00687CB7"/>
    <w:rsid w:val="00687CEC"/>
    <w:rsid w:val="00690857"/>
    <w:rsid w:val="00691071"/>
    <w:rsid w:val="00691082"/>
    <w:rsid w:val="00691416"/>
    <w:rsid w:val="00692AC4"/>
    <w:rsid w:val="0069304E"/>
    <w:rsid w:val="00693DCE"/>
    <w:rsid w:val="0069402B"/>
    <w:rsid w:val="00694AE6"/>
    <w:rsid w:val="00696577"/>
    <w:rsid w:val="0069687B"/>
    <w:rsid w:val="00696944"/>
    <w:rsid w:val="00696B39"/>
    <w:rsid w:val="00697C68"/>
    <w:rsid w:val="006A1205"/>
    <w:rsid w:val="006A1BFB"/>
    <w:rsid w:val="006A1C90"/>
    <w:rsid w:val="006A2070"/>
    <w:rsid w:val="006A2EF8"/>
    <w:rsid w:val="006A3767"/>
    <w:rsid w:val="006A421C"/>
    <w:rsid w:val="006A4F96"/>
    <w:rsid w:val="006A612F"/>
    <w:rsid w:val="006A64D5"/>
    <w:rsid w:val="006A67B4"/>
    <w:rsid w:val="006A6A1C"/>
    <w:rsid w:val="006A7538"/>
    <w:rsid w:val="006A7956"/>
    <w:rsid w:val="006B0322"/>
    <w:rsid w:val="006B0DA7"/>
    <w:rsid w:val="006B0FBD"/>
    <w:rsid w:val="006B11E9"/>
    <w:rsid w:val="006B12D6"/>
    <w:rsid w:val="006B1E92"/>
    <w:rsid w:val="006B29C8"/>
    <w:rsid w:val="006B30C2"/>
    <w:rsid w:val="006B32BB"/>
    <w:rsid w:val="006B3ED9"/>
    <w:rsid w:val="006B54B8"/>
    <w:rsid w:val="006B650F"/>
    <w:rsid w:val="006B6A23"/>
    <w:rsid w:val="006B72AF"/>
    <w:rsid w:val="006B74CD"/>
    <w:rsid w:val="006C1405"/>
    <w:rsid w:val="006C26C3"/>
    <w:rsid w:val="006C2E17"/>
    <w:rsid w:val="006C471B"/>
    <w:rsid w:val="006C5022"/>
    <w:rsid w:val="006C7D53"/>
    <w:rsid w:val="006D0B21"/>
    <w:rsid w:val="006D0BB1"/>
    <w:rsid w:val="006D10C4"/>
    <w:rsid w:val="006D14DA"/>
    <w:rsid w:val="006D18D9"/>
    <w:rsid w:val="006D25EA"/>
    <w:rsid w:val="006D40AD"/>
    <w:rsid w:val="006D45DB"/>
    <w:rsid w:val="006D4F27"/>
    <w:rsid w:val="006D5B4E"/>
    <w:rsid w:val="006D5D3D"/>
    <w:rsid w:val="006D5F36"/>
    <w:rsid w:val="006D5FDF"/>
    <w:rsid w:val="006D621C"/>
    <w:rsid w:val="006E0D39"/>
    <w:rsid w:val="006E1C7E"/>
    <w:rsid w:val="006E201A"/>
    <w:rsid w:val="006E2B41"/>
    <w:rsid w:val="006E3457"/>
    <w:rsid w:val="006E4277"/>
    <w:rsid w:val="006E51DC"/>
    <w:rsid w:val="006E5334"/>
    <w:rsid w:val="006E6A33"/>
    <w:rsid w:val="006E7838"/>
    <w:rsid w:val="006F0472"/>
    <w:rsid w:val="006F0A1A"/>
    <w:rsid w:val="006F0B27"/>
    <w:rsid w:val="006F1283"/>
    <w:rsid w:val="006F1923"/>
    <w:rsid w:val="006F1F90"/>
    <w:rsid w:val="006F2A98"/>
    <w:rsid w:val="006F2C18"/>
    <w:rsid w:val="006F323B"/>
    <w:rsid w:val="006F3673"/>
    <w:rsid w:val="006F3DEB"/>
    <w:rsid w:val="006F437D"/>
    <w:rsid w:val="006F46C1"/>
    <w:rsid w:val="006F586C"/>
    <w:rsid w:val="006F64D9"/>
    <w:rsid w:val="006F663A"/>
    <w:rsid w:val="006F6F5F"/>
    <w:rsid w:val="006F6FDC"/>
    <w:rsid w:val="007007D1"/>
    <w:rsid w:val="007009FA"/>
    <w:rsid w:val="00700B7A"/>
    <w:rsid w:val="00701AB2"/>
    <w:rsid w:val="00701C15"/>
    <w:rsid w:val="00702021"/>
    <w:rsid w:val="0070216E"/>
    <w:rsid w:val="00702677"/>
    <w:rsid w:val="00702BCC"/>
    <w:rsid w:val="00702C0F"/>
    <w:rsid w:val="00702EA0"/>
    <w:rsid w:val="00702EA8"/>
    <w:rsid w:val="00703A2F"/>
    <w:rsid w:val="00703AF8"/>
    <w:rsid w:val="00706300"/>
    <w:rsid w:val="007069A8"/>
    <w:rsid w:val="007069E0"/>
    <w:rsid w:val="007077FC"/>
    <w:rsid w:val="00707ADA"/>
    <w:rsid w:val="007116F2"/>
    <w:rsid w:val="0071187B"/>
    <w:rsid w:val="00711996"/>
    <w:rsid w:val="007120BB"/>
    <w:rsid w:val="0071250D"/>
    <w:rsid w:val="00712831"/>
    <w:rsid w:val="00712C16"/>
    <w:rsid w:val="00712DA7"/>
    <w:rsid w:val="0071360A"/>
    <w:rsid w:val="007146C0"/>
    <w:rsid w:val="00714A2E"/>
    <w:rsid w:val="00714AA7"/>
    <w:rsid w:val="007154E6"/>
    <w:rsid w:val="00715A1D"/>
    <w:rsid w:val="0071793F"/>
    <w:rsid w:val="00720640"/>
    <w:rsid w:val="007206EC"/>
    <w:rsid w:val="00720F51"/>
    <w:rsid w:val="00721351"/>
    <w:rsid w:val="0072160B"/>
    <w:rsid w:val="00721861"/>
    <w:rsid w:val="0072337B"/>
    <w:rsid w:val="0072343C"/>
    <w:rsid w:val="00723FDF"/>
    <w:rsid w:val="007241DC"/>
    <w:rsid w:val="00724A7A"/>
    <w:rsid w:val="00724AA1"/>
    <w:rsid w:val="00724E8C"/>
    <w:rsid w:val="00725B76"/>
    <w:rsid w:val="007272C0"/>
    <w:rsid w:val="00727404"/>
    <w:rsid w:val="00727928"/>
    <w:rsid w:val="00730AA9"/>
    <w:rsid w:val="007310A4"/>
    <w:rsid w:val="00731665"/>
    <w:rsid w:val="00731B9A"/>
    <w:rsid w:val="00732D7F"/>
    <w:rsid w:val="007336AE"/>
    <w:rsid w:val="00734C37"/>
    <w:rsid w:val="00734DBB"/>
    <w:rsid w:val="007355AE"/>
    <w:rsid w:val="007355B4"/>
    <w:rsid w:val="007360CF"/>
    <w:rsid w:val="00736205"/>
    <w:rsid w:val="00736490"/>
    <w:rsid w:val="007365CB"/>
    <w:rsid w:val="007367B1"/>
    <w:rsid w:val="00736913"/>
    <w:rsid w:val="007373CF"/>
    <w:rsid w:val="007373ED"/>
    <w:rsid w:val="007379D9"/>
    <w:rsid w:val="00737F29"/>
    <w:rsid w:val="007409A3"/>
    <w:rsid w:val="00740F7A"/>
    <w:rsid w:val="00741881"/>
    <w:rsid w:val="00742A78"/>
    <w:rsid w:val="00743499"/>
    <w:rsid w:val="00743EA7"/>
    <w:rsid w:val="007441F3"/>
    <w:rsid w:val="00744653"/>
    <w:rsid w:val="0074717B"/>
    <w:rsid w:val="00750867"/>
    <w:rsid w:val="00750D24"/>
    <w:rsid w:val="00751359"/>
    <w:rsid w:val="0075144C"/>
    <w:rsid w:val="007516D8"/>
    <w:rsid w:val="00751AA7"/>
    <w:rsid w:val="0075207C"/>
    <w:rsid w:val="00752DC2"/>
    <w:rsid w:val="0075451E"/>
    <w:rsid w:val="0075480A"/>
    <w:rsid w:val="00756BD2"/>
    <w:rsid w:val="00756F2E"/>
    <w:rsid w:val="007571D3"/>
    <w:rsid w:val="0075733B"/>
    <w:rsid w:val="00757455"/>
    <w:rsid w:val="00757790"/>
    <w:rsid w:val="00760EF7"/>
    <w:rsid w:val="0076187E"/>
    <w:rsid w:val="00761FDB"/>
    <w:rsid w:val="007624A8"/>
    <w:rsid w:val="00762BAD"/>
    <w:rsid w:val="00762D2B"/>
    <w:rsid w:val="007632CD"/>
    <w:rsid w:val="0076335F"/>
    <w:rsid w:val="0076378E"/>
    <w:rsid w:val="007639F5"/>
    <w:rsid w:val="00763F3B"/>
    <w:rsid w:val="00763FCE"/>
    <w:rsid w:val="0076438B"/>
    <w:rsid w:val="007644EA"/>
    <w:rsid w:val="0076516F"/>
    <w:rsid w:val="007659E9"/>
    <w:rsid w:val="00766C66"/>
    <w:rsid w:val="007676E5"/>
    <w:rsid w:val="007703D9"/>
    <w:rsid w:val="00770C9B"/>
    <w:rsid w:val="0077135B"/>
    <w:rsid w:val="0077200A"/>
    <w:rsid w:val="0077346D"/>
    <w:rsid w:val="007737CB"/>
    <w:rsid w:val="007750F7"/>
    <w:rsid w:val="00776401"/>
    <w:rsid w:val="0077706B"/>
    <w:rsid w:val="00777285"/>
    <w:rsid w:val="00777585"/>
    <w:rsid w:val="00777ADA"/>
    <w:rsid w:val="00780089"/>
    <w:rsid w:val="0078060C"/>
    <w:rsid w:val="00780724"/>
    <w:rsid w:val="007807F2"/>
    <w:rsid w:val="0078106F"/>
    <w:rsid w:val="00781117"/>
    <w:rsid w:val="00781C79"/>
    <w:rsid w:val="0078337F"/>
    <w:rsid w:val="007834C4"/>
    <w:rsid w:val="007836FC"/>
    <w:rsid w:val="00783925"/>
    <w:rsid w:val="00783B77"/>
    <w:rsid w:val="007852D0"/>
    <w:rsid w:val="007853A4"/>
    <w:rsid w:val="007868F7"/>
    <w:rsid w:val="00786B19"/>
    <w:rsid w:val="00786BB6"/>
    <w:rsid w:val="00786CB9"/>
    <w:rsid w:val="00787059"/>
    <w:rsid w:val="00787325"/>
    <w:rsid w:val="00787478"/>
    <w:rsid w:val="00787A0B"/>
    <w:rsid w:val="00791575"/>
    <w:rsid w:val="00791582"/>
    <w:rsid w:val="00792551"/>
    <w:rsid w:val="007925CF"/>
    <w:rsid w:val="00793008"/>
    <w:rsid w:val="007945BD"/>
    <w:rsid w:val="00794790"/>
    <w:rsid w:val="007949FF"/>
    <w:rsid w:val="007950A3"/>
    <w:rsid w:val="00795726"/>
    <w:rsid w:val="00795BEE"/>
    <w:rsid w:val="007963D9"/>
    <w:rsid w:val="00796AB2"/>
    <w:rsid w:val="00796AB6"/>
    <w:rsid w:val="00796B34"/>
    <w:rsid w:val="00796DA0"/>
    <w:rsid w:val="00797413"/>
    <w:rsid w:val="00797621"/>
    <w:rsid w:val="00797EE8"/>
    <w:rsid w:val="00797F2A"/>
    <w:rsid w:val="007A1B08"/>
    <w:rsid w:val="007A1BDC"/>
    <w:rsid w:val="007A1F79"/>
    <w:rsid w:val="007A2425"/>
    <w:rsid w:val="007A2EB9"/>
    <w:rsid w:val="007A39C4"/>
    <w:rsid w:val="007A3D03"/>
    <w:rsid w:val="007A471B"/>
    <w:rsid w:val="007A4D4E"/>
    <w:rsid w:val="007A51CA"/>
    <w:rsid w:val="007A5F99"/>
    <w:rsid w:val="007A64CB"/>
    <w:rsid w:val="007A6A15"/>
    <w:rsid w:val="007B020C"/>
    <w:rsid w:val="007B0D84"/>
    <w:rsid w:val="007B0E2D"/>
    <w:rsid w:val="007B2CFE"/>
    <w:rsid w:val="007B31A5"/>
    <w:rsid w:val="007B41CF"/>
    <w:rsid w:val="007B4585"/>
    <w:rsid w:val="007B51B1"/>
    <w:rsid w:val="007B550F"/>
    <w:rsid w:val="007B563E"/>
    <w:rsid w:val="007B59C7"/>
    <w:rsid w:val="007B68CD"/>
    <w:rsid w:val="007B6A3B"/>
    <w:rsid w:val="007B6BED"/>
    <w:rsid w:val="007B766B"/>
    <w:rsid w:val="007C03EC"/>
    <w:rsid w:val="007C0570"/>
    <w:rsid w:val="007C07D4"/>
    <w:rsid w:val="007C07E6"/>
    <w:rsid w:val="007C267D"/>
    <w:rsid w:val="007C29E5"/>
    <w:rsid w:val="007C45F8"/>
    <w:rsid w:val="007C463F"/>
    <w:rsid w:val="007C5578"/>
    <w:rsid w:val="007C6571"/>
    <w:rsid w:val="007C660D"/>
    <w:rsid w:val="007C6636"/>
    <w:rsid w:val="007C6FB4"/>
    <w:rsid w:val="007D0B56"/>
    <w:rsid w:val="007D0CE0"/>
    <w:rsid w:val="007D1F7A"/>
    <w:rsid w:val="007D2182"/>
    <w:rsid w:val="007D2B78"/>
    <w:rsid w:val="007D3297"/>
    <w:rsid w:val="007D3E3D"/>
    <w:rsid w:val="007D5265"/>
    <w:rsid w:val="007D52E0"/>
    <w:rsid w:val="007D58F4"/>
    <w:rsid w:val="007D5ACD"/>
    <w:rsid w:val="007D5EA4"/>
    <w:rsid w:val="007D615C"/>
    <w:rsid w:val="007D6180"/>
    <w:rsid w:val="007D69CD"/>
    <w:rsid w:val="007D723B"/>
    <w:rsid w:val="007D7331"/>
    <w:rsid w:val="007D7A04"/>
    <w:rsid w:val="007D7F75"/>
    <w:rsid w:val="007E00CF"/>
    <w:rsid w:val="007E01EE"/>
    <w:rsid w:val="007E040A"/>
    <w:rsid w:val="007E0A5B"/>
    <w:rsid w:val="007E0AE6"/>
    <w:rsid w:val="007E0C5D"/>
    <w:rsid w:val="007E137C"/>
    <w:rsid w:val="007E1759"/>
    <w:rsid w:val="007E189E"/>
    <w:rsid w:val="007E2444"/>
    <w:rsid w:val="007E27E1"/>
    <w:rsid w:val="007E2A15"/>
    <w:rsid w:val="007E452A"/>
    <w:rsid w:val="007E4607"/>
    <w:rsid w:val="007E5046"/>
    <w:rsid w:val="007E6454"/>
    <w:rsid w:val="007E693D"/>
    <w:rsid w:val="007E72B8"/>
    <w:rsid w:val="007E7807"/>
    <w:rsid w:val="007E7FBA"/>
    <w:rsid w:val="007F03F3"/>
    <w:rsid w:val="007F0755"/>
    <w:rsid w:val="007F0B04"/>
    <w:rsid w:val="007F0D24"/>
    <w:rsid w:val="007F10E4"/>
    <w:rsid w:val="007F171E"/>
    <w:rsid w:val="007F179B"/>
    <w:rsid w:val="007F1855"/>
    <w:rsid w:val="007F185F"/>
    <w:rsid w:val="007F1AFF"/>
    <w:rsid w:val="007F1DAD"/>
    <w:rsid w:val="007F5F68"/>
    <w:rsid w:val="007F706D"/>
    <w:rsid w:val="007F70F8"/>
    <w:rsid w:val="007F76AB"/>
    <w:rsid w:val="00800610"/>
    <w:rsid w:val="00800643"/>
    <w:rsid w:val="00800744"/>
    <w:rsid w:val="00801117"/>
    <w:rsid w:val="00801D1B"/>
    <w:rsid w:val="00801EEE"/>
    <w:rsid w:val="00801F11"/>
    <w:rsid w:val="008020F4"/>
    <w:rsid w:val="00802454"/>
    <w:rsid w:val="00802AB0"/>
    <w:rsid w:val="0080344E"/>
    <w:rsid w:val="00803F7D"/>
    <w:rsid w:val="00804EE0"/>
    <w:rsid w:val="00805045"/>
    <w:rsid w:val="0080515C"/>
    <w:rsid w:val="00805DE9"/>
    <w:rsid w:val="00807FB2"/>
    <w:rsid w:val="00810275"/>
    <w:rsid w:val="0081111E"/>
    <w:rsid w:val="00811E2E"/>
    <w:rsid w:val="00812EA3"/>
    <w:rsid w:val="008132FE"/>
    <w:rsid w:val="008138AA"/>
    <w:rsid w:val="008139F7"/>
    <w:rsid w:val="00813EED"/>
    <w:rsid w:val="00813F3D"/>
    <w:rsid w:val="008142F7"/>
    <w:rsid w:val="008164BB"/>
    <w:rsid w:val="008166F3"/>
    <w:rsid w:val="008167BC"/>
    <w:rsid w:val="00816800"/>
    <w:rsid w:val="0082113E"/>
    <w:rsid w:val="00821E66"/>
    <w:rsid w:val="00821F95"/>
    <w:rsid w:val="00822411"/>
    <w:rsid w:val="00823E29"/>
    <w:rsid w:val="008244B9"/>
    <w:rsid w:val="00824D74"/>
    <w:rsid w:val="00825874"/>
    <w:rsid w:val="00825B4A"/>
    <w:rsid w:val="008269F9"/>
    <w:rsid w:val="008277B7"/>
    <w:rsid w:val="00830069"/>
    <w:rsid w:val="00830D58"/>
    <w:rsid w:val="00832226"/>
    <w:rsid w:val="00832359"/>
    <w:rsid w:val="00832BB3"/>
    <w:rsid w:val="00832C04"/>
    <w:rsid w:val="00832EA9"/>
    <w:rsid w:val="00832EE6"/>
    <w:rsid w:val="00833012"/>
    <w:rsid w:val="00834813"/>
    <w:rsid w:val="008348AE"/>
    <w:rsid w:val="00834D8A"/>
    <w:rsid w:val="008353DB"/>
    <w:rsid w:val="008353EA"/>
    <w:rsid w:val="0083599B"/>
    <w:rsid w:val="00836733"/>
    <w:rsid w:val="00836ED2"/>
    <w:rsid w:val="008374B5"/>
    <w:rsid w:val="008375CF"/>
    <w:rsid w:val="008414E2"/>
    <w:rsid w:val="0084187D"/>
    <w:rsid w:val="00841B2B"/>
    <w:rsid w:val="00841F80"/>
    <w:rsid w:val="00842A7C"/>
    <w:rsid w:val="00842E56"/>
    <w:rsid w:val="008437CC"/>
    <w:rsid w:val="00843C43"/>
    <w:rsid w:val="00843ED9"/>
    <w:rsid w:val="00844359"/>
    <w:rsid w:val="0084561A"/>
    <w:rsid w:val="00845B5D"/>
    <w:rsid w:val="00845B97"/>
    <w:rsid w:val="008462CF"/>
    <w:rsid w:val="00846E1D"/>
    <w:rsid w:val="00846F5B"/>
    <w:rsid w:val="008471B2"/>
    <w:rsid w:val="008502E2"/>
    <w:rsid w:val="00850486"/>
    <w:rsid w:val="008508F6"/>
    <w:rsid w:val="0085175F"/>
    <w:rsid w:val="00851C8B"/>
    <w:rsid w:val="0085245C"/>
    <w:rsid w:val="00853839"/>
    <w:rsid w:val="00854717"/>
    <w:rsid w:val="00854C6B"/>
    <w:rsid w:val="00854ED7"/>
    <w:rsid w:val="00855486"/>
    <w:rsid w:val="00855A7E"/>
    <w:rsid w:val="00855FD4"/>
    <w:rsid w:val="008569BA"/>
    <w:rsid w:val="00856D36"/>
    <w:rsid w:val="008570A0"/>
    <w:rsid w:val="008578A3"/>
    <w:rsid w:val="00857ACF"/>
    <w:rsid w:val="00860089"/>
    <w:rsid w:val="00860BD5"/>
    <w:rsid w:val="00861010"/>
    <w:rsid w:val="00861E2E"/>
    <w:rsid w:val="008639CE"/>
    <w:rsid w:val="0086455F"/>
    <w:rsid w:val="0086468D"/>
    <w:rsid w:val="00865F33"/>
    <w:rsid w:val="0086621B"/>
    <w:rsid w:val="00866DC1"/>
    <w:rsid w:val="008674A8"/>
    <w:rsid w:val="008711BC"/>
    <w:rsid w:val="008712D6"/>
    <w:rsid w:val="00871473"/>
    <w:rsid w:val="00871D88"/>
    <w:rsid w:val="008722C8"/>
    <w:rsid w:val="00872930"/>
    <w:rsid w:val="00872C07"/>
    <w:rsid w:val="00872E15"/>
    <w:rsid w:val="00873E90"/>
    <w:rsid w:val="0087456D"/>
    <w:rsid w:val="0087476C"/>
    <w:rsid w:val="00874860"/>
    <w:rsid w:val="00874876"/>
    <w:rsid w:val="00874A90"/>
    <w:rsid w:val="00874A96"/>
    <w:rsid w:val="00875555"/>
    <w:rsid w:val="008756D6"/>
    <w:rsid w:val="00876A32"/>
    <w:rsid w:val="00877AD6"/>
    <w:rsid w:val="00877B9D"/>
    <w:rsid w:val="00877CAD"/>
    <w:rsid w:val="00882316"/>
    <w:rsid w:val="0088268F"/>
    <w:rsid w:val="00882BEC"/>
    <w:rsid w:val="00883060"/>
    <w:rsid w:val="00883C75"/>
    <w:rsid w:val="00884AD3"/>
    <w:rsid w:val="00884E22"/>
    <w:rsid w:val="00885C7A"/>
    <w:rsid w:val="00886943"/>
    <w:rsid w:val="00887FE8"/>
    <w:rsid w:val="0089001C"/>
    <w:rsid w:val="0089072C"/>
    <w:rsid w:val="008909DD"/>
    <w:rsid w:val="00891186"/>
    <w:rsid w:val="00892321"/>
    <w:rsid w:val="00892DA4"/>
    <w:rsid w:val="00892F96"/>
    <w:rsid w:val="0089512C"/>
    <w:rsid w:val="0089554A"/>
    <w:rsid w:val="00895EC1"/>
    <w:rsid w:val="00896320"/>
    <w:rsid w:val="008968A1"/>
    <w:rsid w:val="008972FF"/>
    <w:rsid w:val="008974EB"/>
    <w:rsid w:val="00897CD0"/>
    <w:rsid w:val="008A01B5"/>
    <w:rsid w:val="008A0269"/>
    <w:rsid w:val="008A03AB"/>
    <w:rsid w:val="008A08F1"/>
    <w:rsid w:val="008A14D0"/>
    <w:rsid w:val="008A16D2"/>
    <w:rsid w:val="008A182E"/>
    <w:rsid w:val="008A28E4"/>
    <w:rsid w:val="008A46EE"/>
    <w:rsid w:val="008A47BC"/>
    <w:rsid w:val="008A4D9D"/>
    <w:rsid w:val="008A58D4"/>
    <w:rsid w:val="008A5D71"/>
    <w:rsid w:val="008A6000"/>
    <w:rsid w:val="008A7655"/>
    <w:rsid w:val="008A77E6"/>
    <w:rsid w:val="008B0C19"/>
    <w:rsid w:val="008B0C29"/>
    <w:rsid w:val="008B11B8"/>
    <w:rsid w:val="008B242D"/>
    <w:rsid w:val="008B2993"/>
    <w:rsid w:val="008B3B3C"/>
    <w:rsid w:val="008B44A5"/>
    <w:rsid w:val="008B5491"/>
    <w:rsid w:val="008B598F"/>
    <w:rsid w:val="008B5AEA"/>
    <w:rsid w:val="008B5E56"/>
    <w:rsid w:val="008B5FDE"/>
    <w:rsid w:val="008B607E"/>
    <w:rsid w:val="008B6146"/>
    <w:rsid w:val="008B6664"/>
    <w:rsid w:val="008B6A30"/>
    <w:rsid w:val="008B6D45"/>
    <w:rsid w:val="008B77F3"/>
    <w:rsid w:val="008B7F9F"/>
    <w:rsid w:val="008C06E5"/>
    <w:rsid w:val="008C0BB3"/>
    <w:rsid w:val="008C13C1"/>
    <w:rsid w:val="008C1F31"/>
    <w:rsid w:val="008C204C"/>
    <w:rsid w:val="008C208A"/>
    <w:rsid w:val="008C2ABE"/>
    <w:rsid w:val="008C2B38"/>
    <w:rsid w:val="008C2EA8"/>
    <w:rsid w:val="008C3252"/>
    <w:rsid w:val="008C333F"/>
    <w:rsid w:val="008C43A3"/>
    <w:rsid w:val="008C4CB0"/>
    <w:rsid w:val="008C4D12"/>
    <w:rsid w:val="008C54CB"/>
    <w:rsid w:val="008C6578"/>
    <w:rsid w:val="008C692A"/>
    <w:rsid w:val="008C6E0B"/>
    <w:rsid w:val="008C7646"/>
    <w:rsid w:val="008D0361"/>
    <w:rsid w:val="008D081B"/>
    <w:rsid w:val="008D0B52"/>
    <w:rsid w:val="008D0F64"/>
    <w:rsid w:val="008D1252"/>
    <w:rsid w:val="008D1E38"/>
    <w:rsid w:val="008D1F82"/>
    <w:rsid w:val="008D2CD7"/>
    <w:rsid w:val="008D2DB7"/>
    <w:rsid w:val="008D2E51"/>
    <w:rsid w:val="008D467B"/>
    <w:rsid w:val="008D6C30"/>
    <w:rsid w:val="008D7F9B"/>
    <w:rsid w:val="008E1359"/>
    <w:rsid w:val="008E2457"/>
    <w:rsid w:val="008E3C28"/>
    <w:rsid w:val="008E4029"/>
    <w:rsid w:val="008E522B"/>
    <w:rsid w:val="008E590C"/>
    <w:rsid w:val="008E59C4"/>
    <w:rsid w:val="008E66F2"/>
    <w:rsid w:val="008E7E95"/>
    <w:rsid w:val="008F0C7B"/>
    <w:rsid w:val="008F1E62"/>
    <w:rsid w:val="008F1FB9"/>
    <w:rsid w:val="008F209C"/>
    <w:rsid w:val="008F224A"/>
    <w:rsid w:val="008F24DA"/>
    <w:rsid w:val="008F29BD"/>
    <w:rsid w:val="008F2BB5"/>
    <w:rsid w:val="008F31DF"/>
    <w:rsid w:val="008F3DC1"/>
    <w:rsid w:val="008F41B9"/>
    <w:rsid w:val="008F62F0"/>
    <w:rsid w:val="008F6E93"/>
    <w:rsid w:val="008F735C"/>
    <w:rsid w:val="0090012F"/>
    <w:rsid w:val="0090073E"/>
    <w:rsid w:val="00900830"/>
    <w:rsid w:val="00901DEB"/>
    <w:rsid w:val="009020C5"/>
    <w:rsid w:val="00902C5E"/>
    <w:rsid w:val="009036B9"/>
    <w:rsid w:val="009038D9"/>
    <w:rsid w:val="00903BC6"/>
    <w:rsid w:val="00903C20"/>
    <w:rsid w:val="00903EBA"/>
    <w:rsid w:val="009048F6"/>
    <w:rsid w:val="009053C5"/>
    <w:rsid w:val="00905570"/>
    <w:rsid w:val="009055B8"/>
    <w:rsid w:val="00906986"/>
    <w:rsid w:val="00906DDD"/>
    <w:rsid w:val="009075EB"/>
    <w:rsid w:val="00910F94"/>
    <w:rsid w:val="00911597"/>
    <w:rsid w:val="00911901"/>
    <w:rsid w:val="0091371A"/>
    <w:rsid w:val="00913D00"/>
    <w:rsid w:val="009145DF"/>
    <w:rsid w:val="00914AAE"/>
    <w:rsid w:val="00914DC7"/>
    <w:rsid w:val="0091603E"/>
    <w:rsid w:val="0091671C"/>
    <w:rsid w:val="00916D25"/>
    <w:rsid w:val="00921380"/>
    <w:rsid w:val="009219F0"/>
    <w:rsid w:val="00921BDD"/>
    <w:rsid w:val="0092229D"/>
    <w:rsid w:val="009230D0"/>
    <w:rsid w:val="009239B0"/>
    <w:rsid w:val="00923AAB"/>
    <w:rsid w:val="009240BB"/>
    <w:rsid w:val="009244E9"/>
    <w:rsid w:val="00925BEA"/>
    <w:rsid w:val="00926351"/>
    <w:rsid w:val="00926696"/>
    <w:rsid w:val="009267E8"/>
    <w:rsid w:val="009269AE"/>
    <w:rsid w:val="009270DB"/>
    <w:rsid w:val="00930315"/>
    <w:rsid w:val="009304DF"/>
    <w:rsid w:val="00930C33"/>
    <w:rsid w:val="00931977"/>
    <w:rsid w:val="00931AC8"/>
    <w:rsid w:val="00932785"/>
    <w:rsid w:val="00932A86"/>
    <w:rsid w:val="00932ED0"/>
    <w:rsid w:val="00933459"/>
    <w:rsid w:val="00934024"/>
    <w:rsid w:val="00934648"/>
    <w:rsid w:val="00934CCD"/>
    <w:rsid w:val="00934D04"/>
    <w:rsid w:val="00935717"/>
    <w:rsid w:val="00935F69"/>
    <w:rsid w:val="00936520"/>
    <w:rsid w:val="0093720D"/>
    <w:rsid w:val="009373F6"/>
    <w:rsid w:val="009402E2"/>
    <w:rsid w:val="009415E8"/>
    <w:rsid w:val="009417CE"/>
    <w:rsid w:val="00941CEB"/>
    <w:rsid w:val="0094271F"/>
    <w:rsid w:val="009428EE"/>
    <w:rsid w:val="00942ACB"/>
    <w:rsid w:val="00942C7B"/>
    <w:rsid w:val="00942E6D"/>
    <w:rsid w:val="009431CB"/>
    <w:rsid w:val="009434C5"/>
    <w:rsid w:val="0094440C"/>
    <w:rsid w:val="00944439"/>
    <w:rsid w:val="00944B9B"/>
    <w:rsid w:val="00944E8F"/>
    <w:rsid w:val="00945387"/>
    <w:rsid w:val="0094549F"/>
    <w:rsid w:val="009465AA"/>
    <w:rsid w:val="009465D8"/>
    <w:rsid w:val="00947039"/>
    <w:rsid w:val="009470A5"/>
    <w:rsid w:val="009509BD"/>
    <w:rsid w:val="00951609"/>
    <w:rsid w:val="00951AF0"/>
    <w:rsid w:val="00952994"/>
    <w:rsid w:val="00952C1E"/>
    <w:rsid w:val="0095311D"/>
    <w:rsid w:val="009539DE"/>
    <w:rsid w:val="00953EA2"/>
    <w:rsid w:val="009546DF"/>
    <w:rsid w:val="00954717"/>
    <w:rsid w:val="0095476F"/>
    <w:rsid w:val="00954E77"/>
    <w:rsid w:val="009550BE"/>
    <w:rsid w:val="00955995"/>
    <w:rsid w:val="009561F5"/>
    <w:rsid w:val="009568A8"/>
    <w:rsid w:val="00956E34"/>
    <w:rsid w:val="009572EB"/>
    <w:rsid w:val="009576CF"/>
    <w:rsid w:val="00960688"/>
    <w:rsid w:val="009612A3"/>
    <w:rsid w:val="009615B2"/>
    <w:rsid w:val="00961621"/>
    <w:rsid w:val="00963155"/>
    <w:rsid w:val="00963D6C"/>
    <w:rsid w:val="00964B8D"/>
    <w:rsid w:val="009657CC"/>
    <w:rsid w:val="00965ABA"/>
    <w:rsid w:val="00965D54"/>
    <w:rsid w:val="0096629B"/>
    <w:rsid w:val="00966760"/>
    <w:rsid w:val="00966988"/>
    <w:rsid w:val="0096733B"/>
    <w:rsid w:val="00967444"/>
    <w:rsid w:val="009674FB"/>
    <w:rsid w:val="00967794"/>
    <w:rsid w:val="0096786B"/>
    <w:rsid w:val="00970557"/>
    <w:rsid w:val="009705BD"/>
    <w:rsid w:val="00971529"/>
    <w:rsid w:val="00971D6E"/>
    <w:rsid w:val="00971E40"/>
    <w:rsid w:val="00972282"/>
    <w:rsid w:val="009726B8"/>
    <w:rsid w:val="00972F25"/>
    <w:rsid w:val="009730D2"/>
    <w:rsid w:val="00973332"/>
    <w:rsid w:val="0097353C"/>
    <w:rsid w:val="00973958"/>
    <w:rsid w:val="0097430E"/>
    <w:rsid w:val="0097493A"/>
    <w:rsid w:val="00975154"/>
    <w:rsid w:val="00975B30"/>
    <w:rsid w:val="00980878"/>
    <w:rsid w:val="009819A4"/>
    <w:rsid w:val="00982FBD"/>
    <w:rsid w:val="00983060"/>
    <w:rsid w:val="00983694"/>
    <w:rsid w:val="00983F44"/>
    <w:rsid w:val="009855FA"/>
    <w:rsid w:val="00985C33"/>
    <w:rsid w:val="00986116"/>
    <w:rsid w:val="00986EB1"/>
    <w:rsid w:val="00987284"/>
    <w:rsid w:val="00987873"/>
    <w:rsid w:val="00987949"/>
    <w:rsid w:val="00990847"/>
    <w:rsid w:val="00990FBD"/>
    <w:rsid w:val="009911E8"/>
    <w:rsid w:val="0099133A"/>
    <w:rsid w:val="009914F9"/>
    <w:rsid w:val="00992315"/>
    <w:rsid w:val="0099291B"/>
    <w:rsid w:val="009942E9"/>
    <w:rsid w:val="009950EA"/>
    <w:rsid w:val="00996576"/>
    <w:rsid w:val="00996740"/>
    <w:rsid w:val="0099741C"/>
    <w:rsid w:val="0099783A"/>
    <w:rsid w:val="00997B71"/>
    <w:rsid w:val="009A036A"/>
    <w:rsid w:val="009A0478"/>
    <w:rsid w:val="009A1219"/>
    <w:rsid w:val="009A1338"/>
    <w:rsid w:val="009A1D0C"/>
    <w:rsid w:val="009A2B01"/>
    <w:rsid w:val="009A469E"/>
    <w:rsid w:val="009A4C18"/>
    <w:rsid w:val="009A56C5"/>
    <w:rsid w:val="009A59CC"/>
    <w:rsid w:val="009A5A23"/>
    <w:rsid w:val="009A62F9"/>
    <w:rsid w:val="009A6522"/>
    <w:rsid w:val="009A6826"/>
    <w:rsid w:val="009A6A39"/>
    <w:rsid w:val="009A6E5B"/>
    <w:rsid w:val="009A7E37"/>
    <w:rsid w:val="009B0775"/>
    <w:rsid w:val="009B07A3"/>
    <w:rsid w:val="009B10D7"/>
    <w:rsid w:val="009B1538"/>
    <w:rsid w:val="009B267F"/>
    <w:rsid w:val="009B3EEF"/>
    <w:rsid w:val="009B603C"/>
    <w:rsid w:val="009B6690"/>
    <w:rsid w:val="009B7B4C"/>
    <w:rsid w:val="009C0E92"/>
    <w:rsid w:val="009C11C5"/>
    <w:rsid w:val="009C35E6"/>
    <w:rsid w:val="009C51A9"/>
    <w:rsid w:val="009C59F0"/>
    <w:rsid w:val="009C6A30"/>
    <w:rsid w:val="009C7001"/>
    <w:rsid w:val="009C742E"/>
    <w:rsid w:val="009C7FDD"/>
    <w:rsid w:val="009D092D"/>
    <w:rsid w:val="009D0C9F"/>
    <w:rsid w:val="009D2000"/>
    <w:rsid w:val="009D2892"/>
    <w:rsid w:val="009D2A98"/>
    <w:rsid w:val="009D2BFA"/>
    <w:rsid w:val="009D2FED"/>
    <w:rsid w:val="009D302E"/>
    <w:rsid w:val="009D3F86"/>
    <w:rsid w:val="009D44B4"/>
    <w:rsid w:val="009D4A38"/>
    <w:rsid w:val="009D5B5D"/>
    <w:rsid w:val="009D5DF7"/>
    <w:rsid w:val="009D6393"/>
    <w:rsid w:val="009D67B7"/>
    <w:rsid w:val="009D6AB6"/>
    <w:rsid w:val="009D6DD1"/>
    <w:rsid w:val="009E0A2C"/>
    <w:rsid w:val="009E0D47"/>
    <w:rsid w:val="009E1008"/>
    <w:rsid w:val="009E146F"/>
    <w:rsid w:val="009E14F2"/>
    <w:rsid w:val="009E31B8"/>
    <w:rsid w:val="009E36CD"/>
    <w:rsid w:val="009E3FE0"/>
    <w:rsid w:val="009E4601"/>
    <w:rsid w:val="009E4954"/>
    <w:rsid w:val="009E4E17"/>
    <w:rsid w:val="009E60EC"/>
    <w:rsid w:val="009E6276"/>
    <w:rsid w:val="009E6321"/>
    <w:rsid w:val="009E6614"/>
    <w:rsid w:val="009E6C09"/>
    <w:rsid w:val="009E71E0"/>
    <w:rsid w:val="009E772E"/>
    <w:rsid w:val="009E7848"/>
    <w:rsid w:val="009F0F65"/>
    <w:rsid w:val="009F2736"/>
    <w:rsid w:val="009F2FCC"/>
    <w:rsid w:val="009F423E"/>
    <w:rsid w:val="009F4FE3"/>
    <w:rsid w:val="009F5144"/>
    <w:rsid w:val="009F631F"/>
    <w:rsid w:val="009F6AEC"/>
    <w:rsid w:val="009F6B95"/>
    <w:rsid w:val="009F6C5A"/>
    <w:rsid w:val="009F6D4E"/>
    <w:rsid w:val="009F794D"/>
    <w:rsid w:val="009F7F53"/>
    <w:rsid w:val="00A010B9"/>
    <w:rsid w:val="00A025C8"/>
    <w:rsid w:val="00A0261D"/>
    <w:rsid w:val="00A0262E"/>
    <w:rsid w:val="00A02E09"/>
    <w:rsid w:val="00A02E92"/>
    <w:rsid w:val="00A02FF8"/>
    <w:rsid w:val="00A0346A"/>
    <w:rsid w:val="00A037FC"/>
    <w:rsid w:val="00A04981"/>
    <w:rsid w:val="00A05AF9"/>
    <w:rsid w:val="00A0678E"/>
    <w:rsid w:val="00A06B08"/>
    <w:rsid w:val="00A073A1"/>
    <w:rsid w:val="00A11D9B"/>
    <w:rsid w:val="00A12A31"/>
    <w:rsid w:val="00A1315B"/>
    <w:rsid w:val="00A14273"/>
    <w:rsid w:val="00A14336"/>
    <w:rsid w:val="00A14620"/>
    <w:rsid w:val="00A14856"/>
    <w:rsid w:val="00A1488C"/>
    <w:rsid w:val="00A14CD9"/>
    <w:rsid w:val="00A14DA5"/>
    <w:rsid w:val="00A14DFF"/>
    <w:rsid w:val="00A14F3A"/>
    <w:rsid w:val="00A15015"/>
    <w:rsid w:val="00A1576D"/>
    <w:rsid w:val="00A15B10"/>
    <w:rsid w:val="00A15C9B"/>
    <w:rsid w:val="00A16762"/>
    <w:rsid w:val="00A16BCC"/>
    <w:rsid w:val="00A16CE6"/>
    <w:rsid w:val="00A17D6B"/>
    <w:rsid w:val="00A202BD"/>
    <w:rsid w:val="00A20A2E"/>
    <w:rsid w:val="00A224E6"/>
    <w:rsid w:val="00A2283A"/>
    <w:rsid w:val="00A23713"/>
    <w:rsid w:val="00A23AA0"/>
    <w:rsid w:val="00A24400"/>
    <w:rsid w:val="00A245A2"/>
    <w:rsid w:val="00A2504C"/>
    <w:rsid w:val="00A25191"/>
    <w:rsid w:val="00A256F3"/>
    <w:rsid w:val="00A26844"/>
    <w:rsid w:val="00A274F8"/>
    <w:rsid w:val="00A276AD"/>
    <w:rsid w:val="00A279FC"/>
    <w:rsid w:val="00A27A28"/>
    <w:rsid w:val="00A321E8"/>
    <w:rsid w:val="00A3294B"/>
    <w:rsid w:val="00A3332F"/>
    <w:rsid w:val="00A33375"/>
    <w:rsid w:val="00A33DE9"/>
    <w:rsid w:val="00A34DEA"/>
    <w:rsid w:val="00A35587"/>
    <w:rsid w:val="00A360EB"/>
    <w:rsid w:val="00A3681F"/>
    <w:rsid w:val="00A373E8"/>
    <w:rsid w:val="00A37661"/>
    <w:rsid w:val="00A379D9"/>
    <w:rsid w:val="00A37E4D"/>
    <w:rsid w:val="00A4054C"/>
    <w:rsid w:val="00A40D89"/>
    <w:rsid w:val="00A4182F"/>
    <w:rsid w:val="00A41BC4"/>
    <w:rsid w:val="00A4259C"/>
    <w:rsid w:val="00A42877"/>
    <w:rsid w:val="00A42E34"/>
    <w:rsid w:val="00A4311C"/>
    <w:rsid w:val="00A43278"/>
    <w:rsid w:val="00A4353D"/>
    <w:rsid w:val="00A43D23"/>
    <w:rsid w:val="00A459E6"/>
    <w:rsid w:val="00A45EA1"/>
    <w:rsid w:val="00A45F0F"/>
    <w:rsid w:val="00A4785B"/>
    <w:rsid w:val="00A47CA1"/>
    <w:rsid w:val="00A47E7D"/>
    <w:rsid w:val="00A52CB6"/>
    <w:rsid w:val="00A52DC1"/>
    <w:rsid w:val="00A52FFB"/>
    <w:rsid w:val="00A54182"/>
    <w:rsid w:val="00A5483F"/>
    <w:rsid w:val="00A54CE8"/>
    <w:rsid w:val="00A54E0F"/>
    <w:rsid w:val="00A54E36"/>
    <w:rsid w:val="00A5575D"/>
    <w:rsid w:val="00A56170"/>
    <w:rsid w:val="00A5649F"/>
    <w:rsid w:val="00A56DC0"/>
    <w:rsid w:val="00A5722F"/>
    <w:rsid w:val="00A5756A"/>
    <w:rsid w:val="00A577F7"/>
    <w:rsid w:val="00A60312"/>
    <w:rsid w:val="00A61025"/>
    <w:rsid w:val="00A61087"/>
    <w:rsid w:val="00A6110B"/>
    <w:rsid w:val="00A618FE"/>
    <w:rsid w:val="00A619DE"/>
    <w:rsid w:val="00A623E1"/>
    <w:rsid w:val="00A6249B"/>
    <w:rsid w:val="00A62852"/>
    <w:rsid w:val="00A62AB6"/>
    <w:rsid w:val="00A62C85"/>
    <w:rsid w:val="00A638B7"/>
    <w:rsid w:val="00A6390A"/>
    <w:rsid w:val="00A640DB"/>
    <w:rsid w:val="00A64643"/>
    <w:rsid w:val="00A648E9"/>
    <w:rsid w:val="00A65F55"/>
    <w:rsid w:val="00A66AD5"/>
    <w:rsid w:val="00A67E18"/>
    <w:rsid w:val="00A70473"/>
    <w:rsid w:val="00A7107C"/>
    <w:rsid w:val="00A711CB"/>
    <w:rsid w:val="00A71CBC"/>
    <w:rsid w:val="00A72208"/>
    <w:rsid w:val="00A72366"/>
    <w:rsid w:val="00A7335B"/>
    <w:rsid w:val="00A73558"/>
    <w:rsid w:val="00A7440A"/>
    <w:rsid w:val="00A74886"/>
    <w:rsid w:val="00A74C61"/>
    <w:rsid w:val="00A75A91"/>
    <w:rsid w:val="00A75C70"/>
    <w:rsid w:val="00A75DD8"/>
    <w:rsid w:val="00A76353"/>
    <w:rsid w:val="00A7651B"/>
    <w:rsid w:val="00A767C1"/>
    <w:rsid w:val="00A77149"/>
    <w:rsid w:val="00A7773F"/>
    <w:rsid w:val="00A77AD4"/>
    <w:rsid w:val="00A77AE4"/>
    <w:rsid w:val="00A80051"/>
    <w:rsid w:val="00A8097B"/>
    <w:rsid w:val="00A80BFC"/>
    <w:rsid w:val="00A81217"/>
    <w:rsid w:val="00A812B6"/>
    <w:rsid w:val="00A81E60"/>
    <w:rsid w:val="00A8207D"/>
    <w:rsid w:val="00A82426"/>
    <w:rsid w:val="00A8281E"/>
    <w:rsid w:val="00A82D59"/>
    <w:rsid w:val="00A82F67"/>
    <w:rsid w:val="00A83327"/>
    <w:rsid w:val="00A8388A"/>
    <w:rsid w:val="00A83F4F"/>
    <w:rsid w:val="00A849E3"/>
    <w:rsid w:val="00A84D08"/>
    <w:rsid w:val="00A84D12"/>
    <w:rsid w:val="00A850CF"/>
    <w:rsid w:val="00A8530C"/>
    <w:rsid w:val="00A8545C"/>
    <w:rsid w:val="00A85665"/>
    <w:rsid w:val="00A862E4"/>
    <w:rsid w:val="00A8632C"/>
    <w:rsid w:val="00A86387"/>
    <w:rsid w:val="00A8661F"/>
    <w:rsid w:val="00A866A4"/>
    <w:rsid w:val="00A8681C"/>
    <w:rsid w:val="00A86EB8"/>
    <w:rsid w:val="00A870B2"/>
    <w:rsid w:val="00A87385"/>
    <w:rsid w:val="00A875E2"/>
    <w:rsid w:val="00A87BFF"/>
    <w:rsid w:val="00A90670"/>
    <w:rsid w:val="00A912C7"/>
    <w:rsid w:val="00A9131E"/>
    <w:rsid w:val="00A919B2"/>
    <w:rsid w:val="00A92219"/>
    <w:rsid w:val="00A92600"/>
    <w:rsid w:val="00A92936"/>
    <w:rsid w:val="00A92A2D"/>
    <w:rsid w:val="00A92DE9"/>
    <w:rsid w:val="00A93C9D"/>
    <w:rsid w:val="00A940A7"/>
    <w:rsid w:val="00A94D71"/>
    <w:rsid w:val="00A95300"/>
    <w:rsid w:val="00A957DA"/>
    <w:rsid w:val="00A95972"/>
    <w:rsid w:val="00A95B7B"/>
    <w:rsid w:val="00A95B95"/>
    <w:rsid w:val="00A962E3"/>
    <w:rsid w:val="00A9636B"/>
    <w:rsid w:val="00A96456"/>
    <w:rsid w:val="00A96653"/>
    <w:rsid w:val="00A96C98"/>
    <w:rsid w:val="00A96D56"/>
    <w:rsid w:val="00A96DED"/>
    <w:rsid w:val="00A9734F"/>
    <w:rsid w:val="00A975C9"/>
    <w:rsid w:val="00AA0FAD"/>
    <w:rsid w:val="00AA1D3E"/>
    <w:rsid w:val="00AA2368"/>
    <w:rsid w:val="00AA4306"/>
    <w:rsid w:val="00AA5066"/>
    <w:rsid w:val="00AA583B"/>
    <w:rsid w:val="00AA6C44"/>
    <w:rsid w:val="00AA6F16"/>
    <w:rsid w:val="00AB06C7"/>
    <w:rsid w:val="00AB0DEB"/>
    <w:rsid w:val="00AB12C5"/>
    <w:rsid w:val="00AB1619"/>
    <w:rsid w:val="00AB2BAE"/>
    <w:rsid w:val="00AB4F3C"/>
    <w:rsid w:val="00AB5473"/>
    <w:rsid w:val="00AB54F0"/>
    <w:rsid w:val="00AB5FAD"/>
    <w:rsid w:val="00AB6012"/>
    <w:rsid w:val="00AB658A"/>
    <w:rsid w:val="00AB696E"/>
    <w:rsid w:val="00AB6A5D"/>
    <w:rsid w:val="00AB6E36"/>
    <w:rsid w:val="00AB6E47"/>
    <w:rsid w:val="00AB6FF0"/>
    <w:rsid w:val="00AB7099"/>
    <w:rsid w:val="00AB713E"/>
    <w:rsid w:val="00AC03F2"/>
    <w:rsid w:val="00AC0796"/>
    <w:rsid w:val="00AC13AA"/>
    <w:rsid w:val="00AC2F74"/>
    <w:rsid w:val="00AC443B"/>
    <w:rsid w:val="00AC50EF"/>
    <w:rsid w:val="00AC532A"/>
    <w:rsid w:val="00AC5A7D"/>
    <w:rsid w:val="00AC5F51"/>
    <w:rsid w:val="00AC6864"/>
    <w:rsid w:val="00AC6B14"/>
    <w:rsid w:val="00AD09C5"/>
    <w:rsid w:val="00AD12FA"/>
    <w:rsid w:val="00AD17E1"/>
    <w:rsid w:val="00AD1EFC"/>
    <w:rsid w:val="00AD25C5"/>
    <w:rsid w:val="00AD310E"/>
    <w:rsid w:val="00AD3313"/>
    <w:rsid w:val="00AD34B9"/>
    <w:rsid w:val="00AD391F"/>
    <w:rsid w:val="00AD46E2"/>
    <w:rsid w:val="00AD5002"/>
    <w:rsid w:val="00AD5373"/>
    <w:rsid w:val="00AD542A"/>
    <w:rsid w:val="00AD6EAA"/>
    <w:rsid w:val="00AD7373"/>
    <w:rsid w:val="00AE0B9F"/>
    <w:rsid w:val="00AE1759"/>
    <w:rsid w:val="00AE1AF4"/>
    <w:rsid w:val="00AE1D12"/>
    <w:rsid w:val="00AE2229"/>
    <w:rsid w:val="00AE22B3"/>
    <w:rsid w:val="00AE2649"/>
    <w:rsid w:val="00AE30FE"/>
    <w:rsid w:val="00AE3C78"/>
    <w:rsid w:val="00AE468A"/>
    <w:rsid w:val="00AE4ECD"/>
    <w:rsid w:val="00AE4FEE"/>
    <w:rsid w:val="00AE5200"/>
    <w:rsid w:val="00AE60AA"/>
    <w:rsid w:val="00AE65E6"/>
    <w:rsid w:val="00AE68C9"/>
    <w:rsid w:val="00AE6B96"/>
    <w:rsid w:val="00AE6D96"/>
    <w:rsid w:val="00AE7418"/>
    <w:rsid w:val="00AE7D77"/>
    <w:rsid w:val="00AF243F"/>
    <w:rsid w:val="00AF2510"/>
    <w:rsid w:val="00AF26AB"/>
    <w:rsid w:val="00AF2D18"/>
    <w:rsid w:val="00AF31F5"/>
    <w:rsid w:val="00AF3539"/>
    <w:rsid w:val="00AF3967"/>
    <w:rsid w:val="00AF4254"/>
    <w:rsid w:val="00AF43A2"/>
    <w:rsid w:val="00AF4634"/>
    <w:rsid w:val="00AF4E9A"/>
    <w:rsid w:val="00AF55DC"/>
    <w:rsid w:val="00AF56E0"/>
    <w:rsid w:val="00AF592E"/>
    <w:rsid w:val="00AF6DE7"/>
    <w:rsid w:val="00B0117D"/>
    <w:rsid w:val="00B011E0"/>
    <w:rsid w:val="00B0122A"/>
    <w:rsid w:val="00B01344"/>
    <w:rsid w:val="00B01476"/>
    <w:rsid w:val="00B0201D"/>
    <w:rsid w:val="00B02D77"/>
    <w:rsid w:val="00B02DC1"/>
    <w:rsid w:val="00B02E2B"/>
    <w:rsid w:val="00B02F75"/>
    <w:rsid w:val="00B044A9"/>
    <w:rsid w:val="00B04905"/>
    <w:rsid w:val="00B04AE8"/>
    <w:rsid w:val="00B05186"/>
    <w:rsid w:val="00B053DE"/>
    <w:rsid w:val="00B059C8"/>
    <w:rsid w:val="00B05C2A"/>
    <w:rsid w:val="00B060D3"/>
    <w:rsid w:val="00B06587"/>
    <w:rsid w:val="00B06771"/>
    <w:rsid w:val="00B072E5"/>
    <w:rsid w:val="00B079B1"/>
    <w:rsid w:val="00B108C2"/>
    <w:rsid w:val="00B11620"/>
    <w:rsid w:val="00B1166E"/>
    <w:rsid w:val="00B12585"/>
    <w:rsid w:val="00B128F2"/>
    <w:rsid w:val="00B12B7C"/>
    <w:rsid w:val="00B143B9"/>
    <w:rsid w:val="00B14BC9"/>
    <w:rsid w:val="00B14CBF"/>
    <w:rsid w:val="00B14F82"/>
    <w:rsid w:val="00B150CD"/>
    <w:rsid w:val="00B15123"/>
    <w:rsid w:val="00B152B4"/>
    <w:rsid w:val="00B15E6B"/>
    <w:rsid w:val="00B15F41"/>
    <w:rsid w:val="00B1635B"/>
    <w:rsid w:val="00B1644B"/>
    <w:rsid w:val="00B16C77"/>
    <w:rsid w:val="00B174F4"/>
    <w:rsid w:val="00B200E3"/>
    <w:rsid w:val="00B208CD"/>
    <w:rsid w:val="00B20BA4"/>
    <w:rsid w:val="00B2152E"/>
    <w:rsid w:val="00B21C37"/>
    <w:rsid w:val="00B2221C"/>
    <w:rsid w:val="00B22509"/>
    <w:rsid w:val="00B242E0"/>
    <w:rsid w:val="00B248C6"/>
    <w:rsid w:val="00B250FE"/>
    <w:rsid w:val="00B25982"/>
    <w:rsid w:val="00B270FC"/>
    <w:rsid w:val="00B303F4"/>
    <w:rsid w:val="00B309EB"/>
    <w:rsid w:val="00B315D7"/>
    <w:rsid w:val="00B31E45"/>
    <w:rsid w:val="00B32BFF"/>
    <w:rsid w:val="00B33859"/>
    <w:rsid w:val="00B33DBE"/>
    <w:rsid w:val="00B33E18"/>
    <w:rsid w:val="00B34243"/>
    <w:rsid w:val="00B34586"/>
    <w:rsid w:val="00B3572D"/>
    <w:rsid w:val="00B3577D"/>
    <w:rsid w:val="00B36056"/>
    <w:rsid w:val="00B36274"/>
    <w:rsid w:val="00B36AE5"/>
    <w:rsid w:val="00B37582"/>
    <w:rsid w:val="00B40266"/>
    <w:rsid w:val="00B4095B"/>
    <w:rsid w:val="00B411A8"/>
    <w:rsid w:val="00B4293B"/>
    <w:rsid w:val="00B429D1"/>
    <w:rsid w:val="00B43022"/>
    <w:rsid w:val="00B440EC"/>
    <w:rsid w:val="00B44598"/>
    <w:rsid w:val="00B454C8"/>
    <w:rsid w:val="00B456EB"/>
    <w:rsid w:val="00B45BB3"/>
    <w:rsid w:val="00B45BE5"/>
    <w:rsid w:val="00B45DCE"/>
    <w:rsid w:val="00B46F6A"/>
    <w:rsid w:val="00B47968"/>
    <w:rsid w:val="00B47D94"/>
    <w:rsid w:val="00B47E13"/>
    <w:rsid w:val="00B47EE7"/>
    <w:rsid w:val="00B50D8E"/>
    <w:rsid w:val="00B51D73"/>
    <w:rsid w:val="00B525DE"/>
    <w:rsid w:val="00B52C36"/>
    <w:rsid w:val="00B53636"/>
    <w:rsid w:val="00B54A23"/>
    <w:rsid w:val="00B54DC8"/>
    <w:rsid w:val="00B558D9"/>
    <w:rsid w:val="00B55A70"/>
    <w:rsid w:val="00B55DE0"/>
    <w:rsid w:val="00B55E94"/>
    <w:rsid w:val="00B56180"/>
    <w:rsid w:val="00B56AF2"/>
    <w:rsid w:val="00B572C9"/>
    <w:rsid w:val="00B573BD"/>
    <w:rsid w:val="00B5743B"/>
    <w:rsid w:val="00B60800"/>
    <w:rsid w:val="00B608DF"/>
    <w:rsid w:val="00B61093"/>
    <w:rsid w:val="00B61B81"/>
    <w:rsid w:val="00B624DE"/>
    <w:rsid w:val="00B62697"/>
    <w:rsid w:val="00B63702"/>
    <w:rsid w:val="00B63889"/>
    <w:rsid w:val="00B644BF"/>
    <w:rsid w:val="00B64752"/>
    <w:rsid w:val="00B65C54"/>
    <w:rsid w:val="00B66725"/>
    <w:rsid w:val="00B67042"/>
    <w:rsid w:val="00B6796F"/>
    <w:rsid w:val="00B703A7"/>
    <w:rsid w:val="00B709F9"/>
    <w:rsid w:val="00B7105A"/>
    <w:rsid w:val="00B712DA"/>
    <w:rsid w:val="00B726CB"/>
    <w:rsid w:val="00B72ED2"/>
    <w:rsid w:val="00B73278"/>
    <w:rsid w:val="00B733BE"/>
    <w:rsid w:val="00B741A6"/>
    <w:rsid w:val="00B74A13"/>
    <w:rsid w:val="00B74A99"/>
    <w:rsid w:val="00B74C0D"/>
    <w:rsid w:val="00B74E1E"/>
    <w:rsid w:val="00B750CC"/>
    <w:rsid w:val="00B7575C"/>
    <w:rsid w:val="00B75CE2"/>
    <w:rsid w:val="00B771C2"/>
    <w:rsid w:val="00B807ED"/>
    <w:rsid w:val="00B81017"/>
    <w:rsid w:val="00B8175E"/>
    <w:rsid w:val="00B81B46"/>
    <w:rsid w:val="00B81BEC"/>
    <w:rsid w:val="00B82A0F"/>
    <w:rsid w:val="00B83092"/>
    <w:rsid w:val="00B8417B"/>
    <w:rsid w:val="00B84574"/>
    <w:rsid w:val="00B845F3"/>
    <w:rsid w:val="00B851CF"/>
    <w:rsid w:val="00B855F8"/>
    <w:rsid w:val="00B85D8D"/>
    <w:rsid w:val="00B8632A"/>
    <w:rsid w:val="00B872C6"/>
    <w:rsid w:val="00B900A7"/>
    <w:rsid w:val="00B919C9"/>
    <w:rsid w:val="00B91F6C"/>
    <w:rsid w:val="00B923A5"/>
    <w:rsid w:val="00B9309A"/>
    <w:rsid w:val="00B931AA"/>
    <w:rsid w:val="00B93D0B"/>
    <w:rsid w:val="00B946DC"/>
    <w:rsid w:val="00B94D29"/>
    <w:rsid w:val="00B95317"/>
    <w:rsid w:val="00B95828"/>
    <w:rsid w:val="00B95E01"/>
    <w:rsid w:val="00B960A8"/>
    <w:rsid w:val="00B96DD1"/>
    <w:rsid w:val="00B972D9"/>
    <w:rsid w:val="00B975AE"/>
    <w:rsid w:val="00B97956"/>
    <w:rsid w:val="00B97FDC"/>
    <w:rsid w:val="00BA083D"/>
    <w:rsid w:val="00BA0C90"/>
    <w:rsid w:val="00BA1496"/>
    <w:rsid w:val="00BA1833"/>
    <w:rsid w:val="00BA1B56"/>
    <w:rsid w:val="00BA2FA8"/>
    <w:rsid w:val="00BA35CC"/>
    <w:rsid w:val="00BA5A48"/>
    <w:rsid w:val="00BA6224"/>
    <w:rsid w:val="00BA6D03"/>
    <w:rsid w:val="00BA70A7"/>
    <w:rsid w:val="00BA7F05"/>
    <w:rsid w:val="00BA7F94"/>
    <w:rsid w:val="00BB017A"/>
    <w:rsid w:val="00BB01E0"/>
    <w:rsid w:val="00BB206D"/>
    <w:rsid w:val="00BB2F1D"/>
    <w:rsid w:val="00BB343D"/>
    <w:rsid w:val="00BB382C"/>
    <w:rsid w:val="00BB46A7"/>
    <w:rsid w:val="00BB4E4A"/>
    <w:rsid w:val="00BB4FC2"/>
    <w:rsid w:val="00BB54E9"/>
    <w:rsid w:val="00BB5DA2"/>
    <w:rsid w:val="00BB68A3"/>
    <w:rsid w:val="00BB68A7"/>
    <w:rsid w:val="00BB6B9A"/>
    <w:rsid w:val="00BB6F43"/>
    <w:rsid w:val="00BB7800"/>
    <w:rsid w:val="00BC0088"/>
    <w:rsid w:val="00BC015B"/>
    <w:rsid w:val="00BC09AE"/>
    <w:rsid w:val="00BC0F74"/>
    <w:rsid w:val="00BC10E4"/>
    <w:rsid w:val="00BC1734"/>
    <w:rsid w:val="00BC1B77"/>
    <w:rsid w:val="00BC1D07"/>
    <w:rsid w:val="00BC1EAE"/>
    <w:rsid w:val="00BC1FA6"/>
    <w:rsid w:val="00BC2325"/>
    <w:rsid w:val="00BC235C"/>
    <w:rsid w:val="00BC24EC"/>
    <w:rsid w:val="00BC2FBD"/>
    <w:rsid w:val="00BC331C"/>
    <w:rsid w:val="00BC38B5"/>
    <w:rsid w:val="00BC459C"/>
    <w:rsid w:val="00BC4730"/>
    <w:rsid w:val="00BC4CDE"/>
    <w:rsid w:val="00BC5021"/>
    <w:rsid w:val="00BC5E1A"/>
    <w:rsid w:val="00BC7BD3"/>
    <w:rsid w:val="00BD0788"/>
    <w:rsid w:val="00BD0EE7"/>
    <w:rsid w:val="00BD284C"/>
    <w:rsid w:val="00BD2D87"/>
    <w:rsid w:val="00BD4730"/>
    <w:rsid w:val="00BD49F6"/>
    <w:rsid w:val="00BD4EC0"/>
    <w:rsid w:val="00BD4F71"/>
    <w:rsid w:val="00BD527E"/>
    <w:rsid w:val="00BD54EB"/>
    <w:rsid w:val="00BD595D"/>
    <w:rsid w:val="00BD638F"/>
    <w:rsid w:val="00BD7F69"/>
    <w:rsid w:val="00BE0224"/>
    <w:rsid w:val="00BE056F"/>
    <w:rsid w:val="00BE070F"/>
    <w:rsid w:val="00BE0BAC"/>
    <w:rsid w:val="00BE0CBA"/>
    <w:rsid w:val="00BE1D48"/>
    <w:rsid w:val="00BE3386"/>
    <w:rsid w:val="00BE34BF"/>
    <w:rsid w:val="00BE3970"/>
    <w:rsid w:val="00BE4B4F"/>
    <w:rsid w:val="00BE50A8"/>
    <w:rsid w:val="00BE5E27"/>
    <w:rsid w:val="00BE65A2"/>
    <w:rsid w:val="00BE6610"/>
    <w:rsid w:val="00BE674D"/>
    <w:rsid w:val="00BE6C80"/>
    <w:rsid w:val="00BE6D3B"/>
    <w:rsid w:val="00BF07C2"/>
    <w:rsid w:val="00BF09EB"/>
    <w:rsid w:val="00BF0AEE"/>
    <w:rsid w:val="00BF0F54"/>
    <w:rsid w:val="00BF255E"/>
    <w:rsid w:val="00BF27DF"/>
    <w:rsid w:val="00BF3A3D"/>
    <w:rsid w:val="00BF43D2"/>
    <w:rsid w:val="00BF5C6F"/>
    <w:rsid w:val="00BF742C"/>
    <w:rsid w:val="00BF7B42"/>
    <w:rsid w:val="00C00420"/>
    <w:rsid w:val="00C006F8"/>
    <w:rsid w:val="00C00FF2"/>
    <w:rsid w:val="00C010EC"/>
    <w:rsid w:val="00C0148F"/>
    <w:rsid w:val="00C01E1E"/>
    <w:rsid w:val="00C02307"/>
    <w:rsid w:val="00C02621"/>
    <w:rsid w:val="00C037E9"/>
    <w:rsid w:val="00C039CB"/>
    <w:rsid w:val="00C0411C"/>
    <w:rsid w:val="00C044DE"/>
    <w:rsid w:val="00C05289"/>
    <w:rsid w:val="00C056B7"/>
    <w:rsid w:val="00C059A0"/>
    <w:rsid w:val="00C06091"/>
    <w:rsid w:val="00C06304"/>
    <w:rsid w:val="00C07322"/>
    <w:rsid w:val="00C077FD"/>
    <w:rsid w:val="00C115D7"/>
    <w:rsid w:val="00C11726"/>
    <w:rsid w:val="00C11B74"/>
    <w:rsid w:val="00C130FF"/>
    <w:rsid w:val="00C132DB"/>
    <w:rsid w:val="00C13434"/>
    <w:rsid w:val="00C14BA6"/>
    <w:rsid w:val="00C15827"/>
    <w:rsid w:val="00C15905"/>
    <w:rsid w:val="00C15E7F"/>
    <w:rsid w:val="00C1630E"/>
    <w:rsid w:val="00C16460"/>
    <w:rsid w:val="00C20057"/>
    <w:rsid w:val="00C214B4"/>
    <w:rsid w:val="00C21617"/>
    <w:rsid w:val="00C21AD1"/>
    <w:rsid w:val="00C21CDF"/>
    <w:rsid w:val="00C21DE2"/>
    <w:rsid w:val="00C22170"/>
    <w:rsid w:val="00C240A1"/>
    <w:rsid w:val="00C24D9D"/>
    <w:rsid w:val="00C25C23"/>
    <w:rsid w:val="00C26915"/>
    <w:rsid w:val="00C27198"/>
    <w:rsid w:val="00C27AA2"/>
    <w:rsid w:val="00C27EB8"/>
    <w:rsid w:val="00C30B4C"/>
    <w:rsid w:val="00C30CF2"/>
    <w:rsid w:val="00C32595"/>
    <w:rsid w:val="00C33BC1"/>
    <w:rsid w:val="00C33DE6"/>
    <w:rsid w:val="00C341B5"/>
    <w:rsid w:val="00C347DD"/>
    <w:rsid w:val="00C34881"/>
    <w:rsid w:val="00C350E3"/>
    <w:rsid w:val="00C35C7B"/>
    <w:rsid w:val="00C36102"/>
    <w:rsid w:val="00C36352"/>
    <w:rsid w:val="00C36971"/>
    <w:rsid w:val="00C36B6B"/>
    <w:rsid w:val="00C3789E"/>
    <w:rsid w:val="00C378AB"/>
    <w:rsid w:val="00C378D3"/>
    <w:rsid w:val="00C37974"/>
    <w:rsid w:val="00C37B48"/>
    <w:rsid w:val="00C37B6E"/>
    <w:rsid w:val="00C37D87"/>
    <w:rsid w:val="00C40D0A"/>
    <w:rsid w:val="00C40DB4"/>
    <w:rsid w:val="00C427D0"/>
    <w:rsid w:val="00C42DE9"/>
    <w:rsid w:val="00C436DB"/>
    <w:rsid w:val="00C443AE"/>
    <w:rsid w:val="00C44A58"/>
    <w:rsid w:val="00C450D5"/>
    <w:rsid w:val="00C452A2"/>
    <w:rsid w:val="00C452DC"/>
    <w:rsid w:val="00C464EC"/>
    <w:rsid w:val="00C46F20"/>
    <w:rsid w:val="00C4780C"/>
    <w:rsid w:val="00C47DAB"/>
    <w:rsid w:val="00C50738"/>
    <w:rsid w:val="00C50AB6"/>
    <w:rsid w:val="00C5172E"/>
    <w:rsid w:val="00C51D30"/>
    <w:rsid w:val="00C52590"/>
    <w:rsid w:val="00C52AB1"/>
    <w:rsid w:val="00C52C9D"/>
    <w:rsid w:val="00C53605"/>
    <w:rsid w:val="00C538F3"/>
    <w:rsid w:val="00C54FB0"/>
    <w:rsid w:val="00C55688"/>
    <w:rsid w:val="00C55863"/>
    <w:rsid w:val="00C56A93"/>
    <w:rsid w:val="00C56ED2"/>
    <w:rsid w:val="00C57041"/>
    <w:rsid w:val="00C573BC"/>
    <w:rsid w:val="00C5776B"/>
    <w:rsid w:val="00C61103"/>
    <w:rsid w:val="00C6146F"/>
    <w:rsid w:val="00C615A8"/>
    <w:rsid w:val="00C61BB1"/>
    <w:rsid w:val="00C6206C"/>
    <w:rsid w:val="00C6236F"/>
    <w:rsid w:val="00C6284C"/>
    <w:rsid w:val="00C62D85"/>
    <w:rsid w:val="00C636DE"/>
    <w:rsid w:val="00C6404C"/>
    <w:rsid w:val="00C64220"/>
    <w:rsid w:val="00C64371"/>
    <w:rsid w:val="00C643C2"/>
    <w:rsid w:val="00C65C37"/>
    <w:rsid w:val="00C66E44"/>
    <w:rsid w:val="00C6756F"/>
    <w:rsid w:val="00C67748"/>
    <w:rsid w:val="00C67984"/>
    <w:rsid w:val="00C700E3"/>
    <w:rsid w:val="00C709A0"/>
    <w:rsid w:val="00C7293E"/>
    <w:rsid w:val="00C73400"/>
    <w:rsid w:val="00C74345"/>
    <w:rsid w:val="00C74A0A"/>
    <w:rsid w:val="00C74BB3"/>
    <w:rsid w:val="00C74E43"/>
    <w:rsid w:val="00C75862"/>
    <w:rsid w:val="00C759C6"/>
    <w:rsid w:val="00C75AE3"/>
    <w:rsid w:val="00C75D53"/>
    <w:rsid w:val="00C75FB5"/>
    <w:rsid w:val="00C7608F"/>
    <w:rsid w:val="00C76C22"/>
    <w:rsid w:val="00C76C6E"/>
    <w:rsid w:val="00C7774C"/>
    <w:rsid w:val="00C802BA"/>
    <w:rsid w:val="00C80F0B"/>
    <w:rsid w:val="00C81568"/>
    <w:rsid w:val="00C82FA8"/>
    <w:rsid w:val="00C842BD"/>
    <w:rsid w:val="00C859BC"/>
    <w:rsid w:val="00C85C7E"/>
    <w:rsid w:val="00C872A8"/>
    <w:rsid w:val="00C87A69"/>
    <w:rsid w:val="00C9052E"/>
    <w:rsid w:val="00C90D04"/>
    <w:rsid w:val="00C910E4"/>
    <w:rsid w:val="00C910ED"/>
    <w:rsid w:val="00C91721"/>
    <w:rsid w:val="00C91A16"/>
    <w:rsid w:val="00C9283B"/>
    <w:rsid w:val="00C9329C"/>
    <w:rsid w:val="00C95BD9"/>
    <w:rsid w:val="00C96E67"/>
    <w:rsid w:val="00C97876"/>
    <w:rsid w:val="00C97F7E"/>
    <w:rsid w:val="00C97FE9"/>
    <w:rsid w:val="00CA0128"/>
    <w:rsid w:val="00CA03BD"/>
    <w:rsid w:val="00CA04C3"/>
    <w:rsid w:val="00CA12DE"/>
    <w:rsid w:val="00CA15F9"/>
    <w:rsid w:val="00CA1DC8"/>
    <w:rsid w:val="00CA2353"/>
    <w:rsid w:val="00CA23CA"/>
    <w:rsid w:val="00CA3957"/>
    <w:rsid w:val="00CA425C"/>
    <w:rsid w:val="00CA5337"/>
    <w:rsid w:val="00CA5340"/>
    <w:rsid w:val="00CA7B70"/>
    <w:rsid w:val="00CB0261"/>
    <w:rsid w:val="00CB1EE5"/>
    <w:rsid w:val="00CB2135"/>
    <w:rsid w:val="00CB25DB"/>
    <w:rsid w:val="00CB3DF4"/>
    <w:rsid w:val="00CB5121"/>
    <w:rsid w:val="00CB5944"/>
    <w:rsid w:val="00CB5AC3"/>
    <w:rsid w:val="00CB5D33"/>
    <w:rsid w:val="00CB5D81"/>
    <w:rsid w:val="00CB5DFE"/>
    <w:rsid w:val="00CB60DF"/>
    <w:rsid w:val="00CB61EC"/>
    <w:rsid w:val="00CB73BB"/>
    <w:rsid w:val="00CB7F70"/>
    <w:rsid w:val="00CC03DB"/>
    <w:rsid w:val="00CC1879"/>
    <w:rsid w:val="00CC2034"/>
    <w:rsid w:val="00CC225B"/>
    <w:rsid w:val="00CC33C6"/>
    <w:rsid w:val="00CC3746"/>
    <w:rsid w:val="00CC393B"/>
    <w:rsid w:val="00CC48CE"/>
    <w:rsid w:val="00CC4916"/>
    <w:rsid w:val="00CC4F7F"/>
    <w:rsid w:val="00CC5028"/>
    <w:rsid w:val="00CC56FE"/>
    <w:rsid w:val="00CC5C74"/>
    <w:rsid w:val="00CC60B8"/>
    <w:rsid w:val="00CC6D48"/>
    <w:rsid w:val="00CC6E74"/>
    <w:rsid w:val="00CC7148"/>
    <w:rsid w:val="00CC7A8C"/>
    <w:rsid w:val="00CC7D74"/>
    <w:rsid w:val="00CD2F9F"/>
    <w:rsid w:val="00CD33FD"/>
    <w:rsid w:val="00CD34E6"/>
    <w:rsid w:val="00CD375D"/>
    <w:rsid w:val="00CD3FF3"/>
    <w:rsid w:val="00CD4639"/>
    <w:rsid w:val="00CD4E20"/>
    <w:rsid w:val="00CD4F59"/>
    <w:rsid w:val="00CD5C2F"/>
    <w:rsid w:val="00CD5E63"/>
    <w:rsid w:val="00CD5F4F"/>
    <w:rsid w:val="00CD5FBD"/>
    <w:rsid w:val="00CD644D"/>
    <w:rsid w:val="00CD6523"/>
    <w:rsid w:val="00CD687D"/>
    <w:rsid w:val="00CD6D2A"/>
    <w:rsid w:val="00CD70A3"/>
    <w:rsid w:val="00CD71EC"/>
    <w:rsid w:val="00CD7D14"/>
    <w:rsid w:val="00CE02EF"/>
    <w:rsid w:val="00CE06EB"/>
    <w:rsid w:val="00CE0769"/>
    <w:rsid w:val="00CE0AC1"/>
    <w:rsid w:val="00CE0B7B"/>
    <w:rsid w:val="00CE183D"/>
    <w:rsid w:val="00CE20F8"/>
    <w:rsid w:val="00CE27E1"/>
    <w:rsid w:val="00CE3983"/>
    <w:rsid w:val="00CE4232"/>
    <w:rsid w:val="00CE43A2"/>
    <w:rsid w:val="00CE4DD8"/>
    <w:rsid w:val="00CE55E8"/>
    <w:rsid w:val="00CE58BA"/>
    <w:rsid w:val="00CE5B5B"/>
    <w:rsid w:val="00CE6A9B"/>
    <w:rsid w:val="00CE6CF1"/>
    <w:rsid w:val="00CE74C8"/>
    <w:rsid w:val="00CE76A4"/>
    <w:rsid w:val="00CE7F57"/>
    <w:rsid w:val="00CF0B52"/>
    <w:rsid w:val="00CF1337"/>
    <w:rsid w:val="00CF1A44"/>
    <w:rsid w:val="00CF1C30"/>
    <w:rsid w:val="00CF1CF3"/>
    <w:rsid w:val="00CF201C"/>
    <w:rsid w:val="00CF2DD6"/>
    <w:rsid w:val="00CF3812"/>
    <w:rsid w:val="00CF4023"/>
    <w:rsid w:val="00CF45F6"/>
    <w:rsid w:val="00CF4B18"/>
    <w:rsid w:val="00CF4D9F"/>
    <w:rsid w:val="00CF5BFC"/>
    <w:rsid w:val="00CF5E07"/>
    <w:rsid w:val="00CF6656"/>
    <w:rsid w:val="00CF7895"/>
    <w:rsid w:val="00D002D8"/>
    <w:rsid w:val="00D00607"/>
    <w:rsid w:val="00D01077"/>
    <w:rsid w:val="00D0268F"/>
    <w:rsid w:val="00D02A7B"/>
    <w:rsid w:val="00D02F2E"/>
    <w:rsid w:val="00D04364"/>
    <w:rsid w:val="00D043A1"/>
    <w:rsid w:val="00D04B53"/>
    <w:rsid w:val="00D07D7A"/>
    <w:rsid w:val="00D1009D"/>
    <w:rsid w:val="00D1012D"/>
    <w:rsid w:val="00D10157"/>
    <w:rsid w:val="00D10281"/>
    <w:rsid w:val="00D10DDB"/>
    <w:rsid w:val="00D110A9"/>
    <w:rsid w:val="00D11299"/>
    <w:rsid w:val="00D11973"/>
    <w:rsid w:val="00D1277C"/>
    <w:rsid w:val="00D13DB3"/>
    <w:rsid w:val="00D149BC"/>
    <w:rsid w:val="00D14C51"/>
    <w:rsid w:val="00D156D9"/>
    <w:rsid w:val="00D15804"/>
    <w:rsid w:val="00D1620D"/>
    <w:rsid w:val="00D163A1"/>
    <w:rsid w:val="00D16A94"/>
    <w:rsid w:val="00D16D04"/>
    <w:rsid w:val="00D16E6E"/>
    <w:rsid w:val="00D1746E"/>
    <w:rsid w:val="00D20599"/>
    <w:rsid w:val="00D21940"/>
    <w:rsid w:val="00D21D5E"/>
    <w:rsid w:val="00D21D8A"/>
    <w:rsid w:val="00D228FE"/>
    <w:rsid w:val="00D22F32"/>
    <w:rsid w:val="00D24347"/>
    <w:rsid w:val="00D25118"/>
    <w:rsid w:val="00D26398"/>
    <w:rsid w:val="00D263EF"/>
    <w:rsid w:val="00D267F8"/>
    <w:rsid w:val="00D27451"/>
    <w:rsid w:val="00D27B29"/>
    <w:rsid w:val="00D30FE1"/>
    <w:rsid w:val="00D31377"/>
    <w:rsid w:val="00D32E6B"/>
    <w:rsid w:val="00D32FD3"/>
    <w:rsid w:val="00D3354D"/>
    <w:rsid w:val="00D33F04"/>
    <w:rsid w:val="00D33F2D"/>
    <w:rsid w:val="00D34090"/>
    <w:rsid w:val="00D344A6"/>
    <w:rsid w:val="00D35A70"/>
    <w:rsid w:val="00D36620"/>
    <w:rsid w:val="00D369D7"/>
    <w:rsid w:val="00D4050A"/>
    <w:rsid w:val="00D41890"/>
    <w:rsid w:val="00D4266F"/>
    <w:rsid w:val="00D43224"/>
    <w:rsid w:val="00D434DB"/>
    <w:rsid w:val="00D44166"/>
    <w:rsid w:val="00D442BF"/>
    <w:rsid w:val="00D450F1"/>
    <w:rsid w:val="00D45132"/>
    <w:rsid w:val="00D45204"/>
    <w:rsid w:val="00D453AA"/>
    <w:rsid w:val="00D467B5"/>
    <w:rsid w:val="00D47B01"/>
    <w:rsid w:val="00D51250"/>
    <w:rsid w:val="00D51345"/>
    <w:rsid w:val="00D51434"/>
    <w:rsid w:val="00D51AB8"/>
    <w:rsid w:val="00D521F4"/>
    <w:rsid w:val="00D529FD"/>
    <w:rsid w:val="00D52AFA"/>
    <w:rsid w:val="00D52FCF"/>
    <w:rsid w:val="00D556BD"/>
    <w:rsid w:val="00D556F5"/>
    <w:rsid w:val="00D55A24"/>
    <w:rsid w:val="00D55D7D"/>
    <w:rsid w:val="00D56A26"/>
    <w:rsid w:val="00D56BDD"/>
    <w:rsid w:val="00D56EA9"/>
    <w:rsid w:val="00D6065C"/>
    <w:rsid w:val="00D6105A"/>
    <w:rsid w:val="00D6166B"/>
    <w:rsid w:val="00D61900"/>
    <w:rsid w:val="00D61A1E"/>
    <w:rsid w:val="00D61B86"/>
    <w:rsid w:val="00D61E92"/>
    <w:rsid w:val="00D621B4"/>
    <w:rsid w:val="00D63B31"/>
    <w:rsid w:val="00D63B8D"/>
    <w:rsid w:val="00D64252"/>
    <w:rsid w:val="00D646E9"/>
    <w:rsid w:val="00D64792"/>
    <w:rsid w:val="00D651FE"/>
    <w:rsid w:val="00D653E5"/>
    <w:rsid w:val="00D65BA5"/>
    <w:rsid w:val="00D66372"/>
    <w:rsid w:val="00D663B0"/>
    <w:rsid w:val="00D66C03"/>
    <w:rsid w:val="00D675D6"/>
    <w:rsid w:val="00D67E77"/>
    <w:rsid w:val="00D70794"/>
    <w:rsid w:val="00D70DE6"/>
    <w:rsid w:val="00D7117B"/>
    <w:rsid w:val="00D713D9"/>
    <w:rsid w:val="00D716E4"/>
    <w:rsid w:val="00D71D9C"/>
    <w:rsid w:val="00D725C4"/>
    <w:rsid w:val="00D745E6"/>
    <w:rsid w:val="00D74A83"/>
    <w:rsid w:val="00D74BF0"/>
    <w:rsid w:val="00D74D96"/>
    <w:rsid w:val="00D756AA"/>
    <w:rsid w:val="00D75D4A"/>
    <w:rsid w:val="00D773D7"/>
    <w:rsid w:val="00D778AE"/>
    <w:rsid w:val="00D77FE1"/>
    <w:rsid w:val="00D8003C"/>
    <w:rsid w:val="00D8017F"/>
    <w:rsid w:val="00D80936"/>
    <w:rsid w:val="00D81CEA"/>
    <w:rsid w:val="00D82185"/>
    <w:rsid w:val="00D83140"/>
    <w:rsid w:val="00D8353B"/>
    <w:rsid w:val="00D8370D"/>
    <w:rsid w:val="00D83832"/>
    <w:rsid w:val="00D85961"/>
    <w:rsid w:val="00D86456"/>
    <w:rsid w:val="00D86843"/>
    <w:rsid w:val="00D9125C"/>
    <w:rsid w:val="00D92FE0"/>
    <w:rsid w:val="00D93507"/>
    <w:rsid w:val="00D94D29"/>
    <w:rsid w:val="00DA058B"/>
    <w:rsid w:val="00DA0C54"/>
    <w:rsid w:val="00DA0F34"/>
    <w:rsid w:val="00DA1F09"/>
    <w:rsid w:val="00DA2661"/>
    <w:rsid w:val="00DA28AB"/>
    <w:rsid w:val="00DA299B"/>
    <w:rsid w:val="00DA29FF"/>
    <w:rsid w:val="00DA2E90"/>
    <w:rsid w:val="00DA354D"/>
    <w:rsid w:val="00DA3784"/>
    <w:rsid w:val="00DA38A3"/>
    <w:rsid w:val="00DA3C71"/>
    <w:rsid w:val="00DA419D"/>
    <w:rsid w:val="00DA4BFA"/>
    <w:rsid w:val="00DA4D4E"/>
    <w:rsid w:val="00DA52AB"/>
    <w:rsid w:val="00DA5592"/>
    <w:rsid w:val="00DA5D65"/>
    <w:rsid w:val="00DA601E"/>
    <w:rsid w:val="00DA60C9"/>
    <w:rsid w:val="00DA6697"/>
    <w:rsid w:val="00DA6876"/>
    <w:rsid w:val="00DA727E"/>
    <w:rsid w:val="00DA7DDD"/>
    <w:rsid w:val="00DB0559"/>
    <w:rsid w:val="00DB07C9"/>
    <w:rsid w:val="00DB10FC"/>
    <w:rsid w:val="00DB110C"/>
    <w:rsid w:val="00DB12DF"/>
    <w:rsid w:val="00DB18A0"/>
    <w:rsid w:val="00DB1DD1"/>
    <w:rsid w:val="00DB1E67"/>
    <w:rsid w:val="00DB2275"/>
    <w:rsid w:val="00DB2860"/>
    <w:rsid w:val="00DB2C20"/>
    <w:rsid w:val="00DB5178"/>
    <w:rsid w:val="00DB5998"/>
    <w:rsid w:val="00DB5AF3"/>
    <w:rsid w:val="00DB6B27"/>
    <w:rsid w:val="00DB72F5"/>
    <w:rsid w:val="00DB7743"/>
    <w:rsid w:val="00DB7DBA"/>
    <w:rsid w:val="00DC05F2"/>
    <w:rsid w:val="00DC06CD"/>
    <w:rsid w:val="00DC07DF"/>
    <w:rsid w:val="00DC1147"/>
    <w:rsid w:val="00DC1361"/>
    <w:rsid w:val="00DC19DF"/>
    <w:rsid w:val="00DC28FD"/>
    <w:rsid w:val="00DC2C2D"/>
    <w:rsid w:val="00DC3509"/>
    <w:rsid w:val="00DC3900"/>
    <w:rsid w:val="00DC56A8"/>
    <w:rsid w:val="00DC5726"/>
    <w:rsid w:val="00DC5C76"/>
    <w:rsid w:val="00DC66BD"/>
    <w:rsid w:val="00DC6827"/>
    <w:rsid w:val="00DC6944"/>
    <w:rsid w:val="00DD01EC"/>
    <w:rsid w:val="00DD07F6"/>
    <w:rsid w:val="00DD10E0"/>
    <w:rsid w:val="00DD1789"/>
    <w:rsid w:val="00DD1AD3"/>
    <w:rsid w:val="00DD1B30"/>
    <w:rsid w:val="00DD1C88"/>
    <w:rsid w:val="00DD1CA9"/>
    <w:rsid w:val="00DD2144"/>
    <w:rsid w:val="00DD21E4"/>
    <w:rsid w:val="00DD242F"/>
    <w:rsid w:val="00DD27EF"/>
    <w:rsid w:val="00DD2B54"/>
    <w:rsid w:val="00DD2EFA"/>
    <w:rsid w:val="00DD2F7E"/>
    <w:rsid w:val="00DD35AA"/>
    <w:rsid w:val="00DD36CF"/>
    <w:rsid w:val="00DD3E71"/>
    <w:rsid w:val="00DD40F3"/>
    <w:rsid w:val="00DD4117"/>
    <w:rsid w:val="00DD4564"/>
    <w:rsid w:val="00DD484C"/>
    <w:rsid w:val="00DD53B1"/>
    <w:rsid w:val="00DD5859"/>
    <w:rsid w:val="00DD5A90"/>
    <w:rsid w:val="00DD63BD"/>
    <w:rsid w:val="00DD75A6"/>
    <w:rsid w:val="00DD7AFF"/>
    <w:rsid w:val="00DE06E0"/>
    <w:rsid w:val="00DE0958"/>
    <w:rsid w:val="00DE0A46"/>
    <w:rsid w:val="00DE1F08"/>
    <w:rsid w:val="00DE1FAA"/>
    <w:rsid w:val="00DE2AEB"/>
    <w:rsid w:val="00DE2D75"/>
    <w:rsid w:val="00DE383B"/>
    <w:rsid w:val="00DE441B"/>
    <w:rsid w:val="00DE4A04"/>
    <w:rsid w:val="00DE5311"/>
    <w:rsid w:val="00DE5405"/>
    <w:rsid w:val="00DE677E"/>
    <w:rsid w:val="00DE6923"/>
    <w:rsid w:val="00DE73A2"/>
    <w:rsid w:val="00DE7851"/>
    <w:rsid w:val="00DF11A1"/>
    <w:rsid w:val="00DF11A4"/>
    <w:rsid w:val="00DF165C"/>
    <w:rsid w:val="00DF1FCB"/>
    <w:rsid w:val="00DF2389"/>
    <w:rsid w:val="00DF4114"/>
    <w:rsid w:val="00DF68DA"/>
    <w:rsid w:val="00DF7252"/>
    <w:rsid w:val="00E0067D"/>
    <w:rsid w:val="00E00C9E"/>
    <w:rsid w:val="00E00F06"/>
    <w:rsid w:val="00E01B16"/>
    <w:rsid w:val="00E01FD3"/>
    <w:rsid w:val="00E02512"/>
    <w:rsid w:val="00E03420"/>
    <w:rsid w:val="00E037BA"/>
    <w:rsid w:val="00E03AF9"/>
    <w:rsid w:val="00E05AA9"/>
    <w:rsid w:val="00E0680D"/>
    <w:rsid w:val="00E103FB"/>
    <w:rsid w:val="00E10D88"/>
    <w:rsid w:val="00E1125A"/>
    <w:rsid w:val="00E1135D"/>
    <w:rsid w:val="00E11E8B"/>
    <w:rsid w:val="00E125A7"/>
    <w:rsid w:val="00E1287F"/>
    <w:rsid w:val="00E1351E"/>
    <w:rsid w:val="00E13CE0"/>
    <w:rsid w:val="00E14DE6"/>
    <w:rsid w:val="00E15508"/>
    <w:rsid w:val="00E15A45"/>
    <w:rsid w:val="00E16049"/>
    <w:rsid w:val="00E17B22"/>
    <w:rsid w:val="00E208FE"/>
    <w:rsid w:val="00E20A24"/>
    <w:rsid w:val="00E20BAF"/>
    <w:rsid w:val="00E20F7C"/>
    <w:rsid w:val="00E22133"/>
    <w:rsid w:val="00E22A90"/>
    <w:rsid w:val="00E22CC6"/>
    <w:rsid w:val="00E22D75"/>
    <w:rsid w:val="00E238D8"/>
    <w:rsid w:val="00E23AB9"/>
    <w:rsid w:val="00E245A6"/>
    <w:rsid w:val="00E247A8"/>
    <w:rsid w:val="00E24852"/>
    <w:rsid w:val="00E24E25"/>
    <w:rsid w:val="00E251A4"/>
    <w:rsid w:val="00E25EB8"/>
    <w:rsid w:val="00E260DA"/>
    <w:rsid w:val="00E26404"/>
    <w:rsid w:val="00E26A37"/>
    <w:rsid w:val="00E273A2"/>
    <w:rsid w:val="00E273BB"/>
    <w:rsid w:val="00E27868"/>
    <w:rsid w:val="00E27A7A"/>
    <w:rsid w:val="00E27FA0"/>
    <w:rsid w:val="00E27FC7"/>
    <w:rsid w:val="00E30ABA"/>
    <w:rsid w:val="00E31449"/>
    <w:rsid w:val="00E32300"/>
    <w:rsid w:val="00E323AC"/>
    <w:rsid w:val="00E326D4"/>
    <w:rsid w:val="00E32ECC"/>
    <w:rsid w:val="00E3347B"/>
    <w:rsid w:val="00E36341"/>
    <w:rsid w:val="00E3661F"/>
    <w:rsid w:val="00E37D99"/>
    <w:rsid w:val="00E4275C"/>
    <w:rsid w:val="00E43305"/>
    <w:rsid w:val="00E43530"/>
    <w:rsid w:val="00E43C80"/>
    <w:rsid w:val="00E43EC2"/>
    <w:rsid w:val="00E4403F"/>
    <w:rsid w:val="00E457F4"/>
    <w:rsid w:val="00E47A97"/>
    <w:rsid w:val="00E515A3"/>
    <w:rsid w:val="00E51905"/>
    <w:rsid w:val="00E51ACF"/>
    <w:rsid w:val="00E522EB"/>
    <w:rsid w:val="00E52ABC"/>
    <w:rsid w:val="00E52C63"/>
    <w:rsid w:val="00E53796"/>
    <w:rsid w:val="00E541C0"/>
    <w:rsid w:val="00E550AA"/>
    <w:rsid w:val="00E55185"/>
    <w:rsid w:val="00E55304"/>
    <w:rsid w:val="00E5591F"/>
    <w:rsid w:val="00E559EA"/>
    <w:rsid w:val="00E55B89"/>
    <w:rsid w:val="00E56765"/>
    <w:rsid w:val="00E57088"/>
    <w:rsid w:val="00E578CD"/>
    <w:rsid w:val="00E600A1"/>
    <w:rsid w:val="00E6019E"/>
    <w:rsid w:val="00E603B3"/>
    <w:rsid w:val="00E60C13"/>
    <w:rsid w:val="00E60C14"/>
    <w:rsid w:val="00E60EA2"/>
    <w:rsid w:val="00E61C4A"/>
    <w:rsid w:val="00E621CD"/>
    <w:rsid w:val="00E62B12"/>
    <w:rsid w:val="00E62FC5"/>
    <w:rsid w:val="00E63794"/>
    <w:rsid w:val="00E63C5A"/>
    <w:rsid w:val="00E63DF3"/>
    <w:rsid w:val="00E6466B"/>
    <w:rsid w:val="00E66C27"/>
    <w:rsid w:val="00E67B5F"/>
    <w:rsid w:val="00E708DB"/>
    <w:rsid w:val="00E71975"/>
    <w:rsid w:val="00E72719"/>
    <w:rsid w:val="00E728C2"/>
    <w:rsid w:val="00E73C3F"/>
    <w:rsid w:val="00E74CEE"/>
    <w:rsid w:val="00E75776"/>
    <w:rsid w:val="00E7600F"/>
    <w:rsid w:val="00E76966"/>
    <w:rsid w:val="00E77456"/>
    <w:rsid w:val="00E77840"/>
    <w:rsid w:val="00E77846"/>
    <w:rsid w:val="00E77D11"/>
    <w:rsid w:val="00E77FB1"/>
    <w:rsid w:val="00E80055"/>
    <w:rsid w:val="00E80752"/>
    <w:rsid w:val="00E80FC8"/>
    <w:rsid w:val="00E8104E"/>
    <w:rsid w:val="00E81197"/>
    <w:rsid w:val="00E822AA"/>
    <w:rsid w:val="00E8289C"/>
    <w:rsid w:val="00E82B97"/>
    <w:rsid w:val="00E82E18"/>
    <w:rsid w:val="00E83830"/>
    <w:rsid w:val="00E848CB"/>
    <w:rsid w:val="00E850F1"/>
    <w:rsid w:val="00E856A1"/>
    <w:rsid w:val="00E859AA"/>
    <w:rsid w:val="00E85F67"/>
    <w:rsid w:val="00E866A6"/>
    <w:rsid w:val="00E874D2"/>
    <w:rsid w:val="00E8759D"/>
    <w:rsid w:val="00E87B54"/>
    <w:rsid w:val="00E87BEF"/>
    <w:rsid w:val="00E87FF6"/>
    <w:rsid w:val="00E9062E"/>
    <w:rsid w:val="00E9190F"/>
    <w:rsid w:val="00E91BC8"/>
    <w:rsid w:val="00E91D35"/>
    <w:rsid w:val="00E91DC4"/>
    <w:rsid w:val="00E927FB"/>
    <w:rsid w:val="00E92D57"/>
    <w:rsid w:val="00E9396C"/>
    <w:rsid w:val="00E93BA1"/>
    <w:rsid w:val="00E949CA"/>
    <w:rsid w:val="00E94A85"/>
    <w:rsid w:val="00E956C6"/>
    <w:rsid w:val="00E95CAF"/>
    <w:rsid w:val="00E970AA"/>
    <w:rsid w:val="00E9719A"/>
    <w:rsid w:val="00E97EA5"/>
    <w:rsid w:val="00EA04EB"/>
    <w:rsid w:val="00EA05EC"/>
    <w:rsid w:val="00EA127C"/>
    <w:rsid w:val="00EA1655"/>
    <w:rsid w:val="00EA1CFD"/>
    <w:rsid w:val="00EA1D03"/>
    <w:rsid w:val="00EA1EAB"/>
    <w:rsid w:val="00EA1F6B"/>
    <w:rsid w:val="00EA2257"/>
    <w:rsid w:val="00EA2EFB"/>
    <w:rsid w:val="00EA4831"/>
    <w:rsid w:val="00EA4E5F"/>
    <w:rsid w:val="00EA5252"/>
    <w:rsid w:val="00EA584C"/>
    <w:rsid w:val="00EA605E"/>
    <w:rsid w:val="00EA6C3D"/>
    <w:rsid w:val="00EA7134"/>
    <w:rsid w:val="00EA73D2"/>
    <w:rsid w:val="00EA7F1F"/>
    <w:rsid w:val="00EA7FB0"/>
    <w:rsid w:val="00EB0E84"/>
    <w:rsid w:val="00EB16F2"/>
    <w:rsid w:val="00EB27E8"/>
    <w:rsid w:val="00EB2D59"/>
    <w:rsid w:val="00EB3022"/>
    <w:rsid w:val="00EB33A0"/>
    <w:rsid w:val="00EB3750"/>
    <w:rsid w:val="00EB3CF7"/>
    <w:rsid w:val="00EB440F"/>
    <w:rsid w:val="00EB4C3F"/>
    <w:rsid w:val="00EB4FAB"/>
    <w:rsid w:val="00EB51E6"/>
    <w:rsid w:val="00EB52D9"/>
    <w:rsid w:val="00EB5B9C"/>
    <w:rsid w:val="00EB6251"/>
    <w:rsid w:val="00EB64E8"/>
    <w:rsid w:val="00EB682D"/>
    <w:rsid w:val="00EB6D39"/>
    <w:rsid w:val="00EB6ED9"/>
    <w:rsid w:val="00EB6FD8"/>
    <w:rsid w:val="00EB70C5"/>
    <w:rsid w:val="00EB70E3"/>
    <w:rsid w:val="00EB717E"/>
    <w:rsid w:val="00EB7C8D"/>
    <w:rsid w:val="00EC047C"/>
    <w:rsid w:val="00EC08D2"/>
    <w:rsid w:val="00EC0C9C"/>
    <w:rsid w:val="00EC1A7D"/>
    <w:rsid w:val="00EC1D5F"/>
    <w:rsid w:val="00EC2186"/>
    <w:rsid w:val="00EC2903"/>
    <w:rsid w:val="00EC2F62"/>
    <w:rsid w:val="00EC39A8"/>
    <w:rsid w:val="00EC405C"/>
    <w:rsid w:val="00EC477A"/>
    <w:rsid w:val="00EC4844"/>
    <w:rsid w:val="00EC4CD4"/>
    <w:rsid w:val="00EC4CF9"/>
    <w:rsid w:val="00EC58F9"/>
    <w:rsid w:val="00EC5A46"/>
    <w:rsid w:val="00EC63B4"/>
    <w:rsid w:val="00EC6431"/>
    <w:rsid w:val="00EC69AA"/>
    <w:rsid w:val="00EC7FED"/>
    <w:rsid w:val="00ED0573"/>
    <w:rsid w:val="00ED17E7"/>
    <w:rsid w:val="00ED1ACA"/>
    <w:rsid w:val="00ED2D07"/>
    <w:rsid w:val="00ED3019"/>
    <w:rsid w:val="00ED3221"/>
    <w:rsid w:val="00ED3D9A"/>
    <w:rsid w:val="00ED554F"/>
    <w:rsid w:val="00ED5552"/>
    <w:rsid w:val="00ED5B12"/>
    <w:rsid w:val="00ED623B"/>
    <w:rsid w:val="00ED7140"/>
    <w:rsid w:val="00ED7630"/>
    <w:rsid w:val="00ED79E8"/>
    <w:rsid w:val="00ED7E5F"/>
    <w:rsid w:val="00EE02B0"/>
    <w:rsid w:val="00EE02E3"/>
    <w:rsid w:val="00EE0C16"/>
    <w:rsid w:val="00EE1A3F"/>
    <w:rsid w:val="00EE1E56"/>
    <w:rsid w:val="00EE2CAE"/>
    <w:rsid w:val="00EE2F6D"/>
    <w:rsid w:val="00EE30B0"/>
    <w:rsid w:val="00EE41C4"/>
    <w:rsid w:val="00EE4E67"/>
    <w:rsid w:val="00EE5904"/>
    <w:rsid w:val="00EE5AD5"/>
    <w:rsid w:val="00EE5DE9"/>
    <w:rsid w:val="00EE5F62"/>
    <w:rsid w:val="00EE62FC"/>
    <w:rsid w:val="00EE6604"/>
    <w:rsid w:val="00EE7302"/>
    <w:rsid w:val="00EE74C4"/>
    <w:rsid w:val="00EF0A0D"/>
    <w:rsid w:val="00EF10B8"/>
    <w:rsid w:val="00EF2B46"/>
    <w:rsid w:val="00EF36A4"/>
    <w:rsid w:val="00EF3A14"/>
    <w:rsid w:val="00EF3C65"/>
    <w:rsid w:val="00EF4382"/>
    <w:rsid w:val="00EF4454"/>
    <w:rsid w:val="00EF5946"/>
    <w:rsid w:val="00EF597C"/>
    <w:rsid w:val="00EF5DC8"/>
    <w:rsid w:val="00EF60B0"/>
    <w:rsid w:val="00EF726F"/>
    <w:rsid w:val="00EF7743"/>
    <w:rsid w:val="00EF7E15"/>
    <w:rsid w:val="00F00021"/>
    <w:rsid w:val="00F01416"/>
    <w:rsid w:val="00F028BC"/>
    <w:rsid w:val="00F02B93"/>
    <w:rsid w:val="00F04F10"/>
    <w:rsid w:val="00F0532B"/>
    <w:rsid w:val="00F05B89"/>
    <w:rsid w:val="00F05C4A"/>
    <w:rsid w:val="00F05D41"/>
    <w:rsid w:val="00F06826"/>
    <w:rsid w:val="00F06886"/>
    <w:rsid w:val="00F06944"/>
    <w:rsid w:val="00F070E8"/>
    <w:rsid w:val="00F07196"/>
    <w:rsid w:val="00F073A6"/>
    <w:rsid w:val="00F07534"/>
    <w:rsid w:val="00F10531"/>
    <w:rsid w:val="00F10ECD"/>
    <w:rsid w:val="00F125BD"/>
    <w:rsid w:val="00F13DF7"/>
    <w:rsid w:val="00F14BA3"/>
    <w:rsid w:val="00F14BEE"/>
    <w:rsid w:val="00F1590C"/>
    <w:rsid w:val="00F161F4"/>
    <w:rsid w:val="00F16242"/>
    <w:rsid w:val="00F162ED"/>
    <w:rsid w:val="00F16945"/>
    <w:rsid w:val="00F16DCA"/>
    <w:rsid w:val="00F16F54"/>
    <w:rsid w:val="00F17A31"/>
    <w:rsid w:val="00F207CE"/>
    <w:rsid w:val="00F20C16"/>
    <w:rsid w:val="00F21995"/>
    <w:rsid w:val="00F21A65"/>
    <w:rsid w:val="00F21C44"/>
    <w:rsid w:val="00F21EB3"/>
    <w:rsid w:val="00F22327"/>
    <w:rsid w:val="00F23733"/>
    <w:rsid w:val="00F239FE"/>
    <w:rsid w:val="00F23EAB"/>
    <w:rsid w:val="00F26534"/>
    <w:rsid w:val="00F273BD"/>
    <w:rsid w:val="00F27C28"/>
    <w:rsid w:val="00F30866"/>
    <w:rsid w:val="00F30D7C"/>
    <w:rsid w:val="00F30DF3"/>
    <w:rsid w:val="00F311E0"/>
    <w:rsid w:val="00F31254"/>
    <w:rsid w:val="00F323EC"/>
    <w:rsid w:val="00F32957"/>
    <w:rsid w:val="00F3311B"/>
    <w:rsid w:val="00F3317C"/>
    <w:rsid w:val="00F336FC"/>
    <w:rsid w:val="00F3374C"/>
    <w:rsid w:val="00F338B0"/>
    <w:rsid w:val="00F34267"/>
    <w:rsid w:val="00F3482A"/>
    <w:rsid w:val="00F34C75"/>
    <w:rsid w:val="00F35046"/>
    <w:rsid w:val="00F3532F"/>
    <w:rsid w:val="00F35469"/>
    <w:rsid w:val="00F35FE7"/>
    <w:rsid w:val="00F3628B"/>
    <w:rsid w:val="00F362AF"/>
    <w:rsid w:val="00F364F8"/>
    <w:rsid w:val="00F36861"/>
    <w:rsid w:val="00F402FB"/>
    <w:rsid w:val="00F40492"/>
    <w:rsid w:val="00F40C24"/>
    <w:rsid w:val="00F414FE"/>
    <w:rsid w:val="00F4262E"/>
    <w:rsid w:val="00F42C7E"/>
    <w:rsid w:val="00F42FE5"/>
    <w:rsid w:val="00F4357D"/>
    <w:rsid w:val="00F43D5B"/>
    <w:rsid w:val="00F449AE"/>
    <w:rsid w:val="00F44E17"/>
    <w:rsid w:val="00F45C2B"/>
    <w:rsid w:val="00F45D4F"/>
    <w:rsid w:val="00F46835"/>
    <w:rsid w:val="00F46841"/>
    <w:rsid w:val="00F477B5"/>
    <w:rsid w:val="00F47AC8"/>
    <w:rsid w:val="00F50225"/>
    <w:rsid w:val="00F50314"/>
    <w:rsid w:val="00F5035D"/>
    <w:rsid w:val="00F514D8"/>
    <w:rsid w:val="00F518C9"/>
    <w:rsid w:val="00F519EE"/>
    <w:rsid w:val="00F529E1"/>
    <w:rsid w:val="00F53B34"/>
    <w:rsid w:val="00F548DA"/>
    <w:rsid w:val="00F54E27"/>
    <w:rsid w:val="00F54F68"/>
    <w:rsid w:val="00F5507D"/>
    <w:rsid w:val="00F55C09"/>
    <w:rsid w:val="00F55DB0"/>
    <w:rsid w:val="00F56493"/>
    <w:rsid w:val="00F569A3"/>
    <w:rsid w:val="00F56E54"/>
    <w:rsid w:val="00F5708A"/>
    <w:rsid w:val="00F57582"/>
    <w:rsid w:val="00F57C9F"/>
    <w:rsid w:val="00F57D5D"/>
    <w:rsid w:val="00F60D41"/>
    <w:rsid w:val="00F6107F"/>
    <w:rsid w:val="00F615E1"/>
    <w:rsid w:val="00F616D5"/>
    <w:rsid w:val="00F63458"/>
    <w:rsid w:val="00F6370D"/>
    <w:rsid w:val="00F652DB"/>
    <w:rsid w:val="00F652F2"/>
    <w:rsid w:val="00F65544"/>
    <w:rsid w:val="00F658C1"/>
    <w:rsid w:val="00F6692A"/>
    <w:rsid w:val="00F66D05"/>
    <w:rsid w:val="00F673DC"/>
    <w:rsid w:val="00F67BEE"/>
    <w:rsid w:val="00F67FD7"/>
    <w:rsid w:val="00F73104"/>
    <w:rsid w:val="00F73B3D"/>
    <w:rsid w:val="00F73D9A"/>
    <w:rsid w:val="00F73E1B"/>
    <w:rsid w:val="00F74976"/>
    <w:rsid w:val="00F74BA8"/>
    <w:rsid w:val="00F74BF0"/>
    <w:rsid w:val="00F76051"/>
    <w:rsid w:val="00F7619E"/>
    <w:rsid w:val="00F765A1"/>
    <w:rsid w:val="00F77915"/>
    <w:rsid w:val="00F809FD"/>
    <w:rsid w:val="00F80B4D"/>
    <w:rsid w:val="00F81C63"/>
    <w:rsid w:val="00F81CA9"/>
    <w:rsid w:val="00F82448"/>
    <w:rsid w:val="00F826C6"/>
    <w:rsid w:val="00F827FB"/>
    <w:rsid w:val="00F83C44"/>
    <w:rsid w:val="00F8423C"/>
    <w:rsid w:val="00F845D5"/>
    <w:rsid w:val="00F84C21"/>
    <w:rsid w:val="00F84DB3"/>
    <w:rsid w:val="00F8554C"/>
    <w:rsid w:val="00F85850"/>
    <w:rsid w:val="00F85AC3"/>
    <w:rsid w:val="00F8602A"/>
    <w:rsid w:val="00F86D06"/>
    <w:rsid w:val="00F87992"/>
    <w:rsid w:val="00F87FB3"/>
    <w:rsid w:val="00F903B5"/>
    <w:rsid w:val="00F90813"/>
    <w:rsid w:val="00F90928"/>
    <w:rsid w:val="00F927EF"/>
    <w:rsid w:val="00F93627"/>
    <w:rsid w:val="00F93AC6"/>
    <w:rsid w:val="00F94016"/>
    <w:rsid w:val="00F9483C"/>
    <w:rsid w:val="00F95FF7"/>
    <w:rsid w:val="00F96007"/>
    <w:rsid w:val="00F9701A"/>
    <w:rsid w:val="00F97EEA"/>
    <w:rsid w:val="00FA10F5"/>
    <w:rsid w:val="00FA1589"/>
    <w:rsid w:val="00FA19B3"/>
    <w:rsid w:val="00FA1AB3"/>
    <w:rsid w:val="00FA1B10"/>
    <w:rsid w:val="00FA1BF3"/>
    <w:rsid w:val="00FA3564"/>
    <w:rsid w:val="00FA4515"/>
    <w:rsid w:val="00FA4757"/>
    <w:rsid w:val="00FA5086"/>
    <w:rsid w:val="00FA5198"/>
    <w:rsid w:val="00FA5432"/>
    <w:rsid w:val="00FA568F"/>
    <w:rsid w:val="00FA6292"/>
    <w:rsid w:val="00FA62FA"/>
    <w:rsid w:val="00FA6786"/>
    <w:rsid w:val="00FA73C0"/>
    <w:rsid w:val="00FB1528"/>
    <w:rsid w:val="00FB1A5D"/>
    <w:rsid w:val="00FB1CD8"/>
    <w:rsid w:val="00FB1E02"/>
    <w:rsid w:val="00FB1FBB"/>
    <w:rsid w:val="00FB369D"/>
    <w:rsid w:val="00FB38D1"/>
    <w:rsid w:val="00FB3F3D"/>
    <w:rsid w:val="00FB4FC5"/>
    <w:rsid w:val="00FB53B5"/>
    <w:rsid w:val="00FB57AA"/>
    <w:rsid w:val="00FB59FE"/>
    <w:rsid w:val="00FB5A94"/>
    <w:rsid w:val="00FB5C9E"/>
    <w:rsid w:val="00FB6727"/>
    <w:rsid w:val="00FB7128"/>
    <w:rsid w:val="00FB714A"/>
    <w:rsid w:val="00FB7DFE"/>
    <w:rsid w:val="00FC03A5"/>
    <w:rsid w:val="00FC1FDC"/>
    <w:rsid w:val="00FC2265"/>
    <w:rsid w:val="00FC244D"/>
    <w:rsid w:val="00FC2B49"/>
    <w:rsid w:val="00FC30D8"/>
    <w:rsid w:val="00FC3735"/>
    <w:rsid w:val="00FC3827"/>
    <w:rsid w:val="00FC3B77"/>
    <w:rsid w:val="00FC486B"/>
    <w:rsid w:val="00FC4D74"/>
    <w:rsid w:val="00FC5351"/>
    <w:rsid w:val="00FC6204"/>
    <w:rsid w:val="00FC6FDB"/>
    <w:rsid w:val="00FD0563"/>
    <w:rsid w:val="00FD0FFB"/>
    <w:rsid w:val="00FD1BDE"/>
    <w:rsid w:val="00FD1CEE"/>
    <w:rsid w:val="00FD2443"/>
    <w:rsid w:val="00FD30DA"/>
    <w:rsid w:val="00FD315D"/>
    <w:rsid w:val="00FD42A4"/>
    <w:rsid w:val="00FD4C9C"/>
    <w:rsid w:val="00FD4E03"/>
    <w:rsid w:val="00FD5252"/>
    <w:rsid w:val="00FD644F"/>
    <w:rsid w:val="00FD6A3F"/>
    <w:rsid w:val="00FD6EE3"/>
    <w:rsid w:val="00FE0991"/>
    <w:rsid w:val="00FE13F8"/>
    <w:rsid w:val="00FE1DB0"/>
    <w:rsid w:val="00FE260D"/>
    <w:rsid w:val="00FE3531"/>
    <w:rsid w:val="00FE36E3"/>
    <w:rsid w:val="00FE48A4"/>
    <w:rsid w:val="00FE5740"/>
    <w:rsid w:val="00FE6AC3"/>
    <w:rsid w:val="00FE6D44"/>
    <w:rsid w:val="00FF1C0A"/>
    <w:rsid w:val="00FF26F7"/>
    <w:rsid w:val="00FF2A02"/>
    <w:rsid w:val="00FF2C1A"/>
    <w:rsid w:val="00FF386D"/>
    <w:rsid w:val="00FF4D72"/>
    <w:rsid w:val="00FF5C01"/>
    <w:rsid w:val="00FF63A9"/>
    <w:rsid w:val="00FF67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D6FFDD"/>
  <w15:docId w15:val="{1F499EF6-A5B9-4635-9F25-5416245C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E09"/>
  </w:style>
  <w:style w:type="paragraph" w:styleId="Ttulo1">
    <w:name w:val="heading 1"/>
    <w:basedOn w:val="Normal"/>
    <w:next w:val="Normal"/>
    <w:link w:val="Ttulo1Car"/>
    <w:uiPriority w:val="9"/>
    <w:qFormat/>
    <w:rsid w:val="006326B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R"/>
    </w:rPr>
  </w:style>
  <w:style w:type="paragraph" w:styleId="Ttulo2">
    <w:name w:val="heading 2"/>
    <w:next w:val="Normal"/>
    <w:link w:val="Ttulo2Car"/>
    <w:uiPriority w:val="9"/>
    <w:unhideWhenUsed/>
    <w:qFormat/>
    <w:rsid w:val="00A20A2E"/>
    <w:pPr>
      <w:keepNext/>
      <w:keepLines/>
      <w:spacing w:after="387"/>
      <w:ind w:left="22"/>
      <w:jc w:val="center"/>
      <w:outlineLvl w:val="1"/>
    </w:pPr>
    <w:rPr>
      <w:rFonts w:ascii="Courier New" w:eastAsia="Courier New" w:hAnsi="Courier New" w:cs="Courier New"/>
      <w:color w:val="000000"/>
      <w:sz w:val="34"/>
      <w:lang w:eastAsia="es-CR"/>
    </w:rPr>
  </w:style>
  <w:style w:type="paragraph" w:styleId="Ttulo3">
    <w:name w:val="heading 3"/>
    <w:next w:val="Normal"/>
    <w:link w:val="Ttulo3Car"/>
    <w:uiPriority w:val="9"/>
    <w:unhideWhenUsed/>
    <w:qFormat/>
    <w:rsid w:val="00A20A2E"/>
    <w:pPr>
      <w:keepNext/>
      <w:keepLines/>
      <w:spacing w:after="0"/>
      <w:ind w:left="60" w:right="194" w:hanging="10"/>
      <w:outlineLvl w:val="2"/>
    </w:pPr>
    <w:rPr>
      <w:rFonts w:ascii="Times New Roman" w:eastAsia="Times New Roman" w:hAnsi="Times New Roman" w:cs="Times New Roman"/>
      <w:color w:val="000000"/>
      <w:sz w:val="30"/>
      <w:lang w:eastAsia="es-CR"/>
    </w:rPr>
  </w:style>
  <w:style w:type="paragraph" w:styleId="Ttulo4">
    <w:name w:val="heading 4"/>
    <w:next w:val="Normal"/>
    <w:link w:val="Ttulo4Car"/>
    <w:uiPriority w:val="9"/>
    <w:unhideWhenUsed/>
    <w:qFormat/>
    <w:rsid w:val="00A20A2E"/>
    <w:pPr>
      <w:keepNext/>
      <w:keepLines/>
      <w:spacing w:after="343"/>
      <w:ind w:right="740"/>
      <w:jc w:val="center"/>
      <w:outlineLvl w:val="3"/>
    </w:pPr>
    <w:rPr>
      <w:rFonts w:ascii="Times New Roman" w:eastAsia="Times New Roman" w:hAnsi="Times New Roman" w:cs="Times New Roman"/>
      <w:color w:val="000000"/>
      <w:sz w:val="28"/>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06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0610"/>
  </w:style>
  <w:style w:type="paragraph" w:styleId="Piedepgina">
    <w:name w:val="footer"/>
    <w:basedOn w:val="Normal"/>
    <w:link w:val="PiedepginaCar"/>
    <w:uiPriority w:val="99"/>
    <w:unhideWhenUsed/>
    <w:rsid w:val="008006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0610"/>
  </w:style>
  <w:style w:type="paragraph" w:styleId="Textoindependiente">
    <w:name w:val="Body Text"/>
    <w:basedOn w:val="Normal"/>
    <w:link w:val="TextoindependienteCar"/>
    <w:uiPriority w:val="1"/>
    <w:qFormat/>
    <w:rsid w:val="004864DF"/>
    <w:pPr>
      <w:widowControl w:val="0"/>
      <w:autoSpaceDE w:val="0"/>
      <w:autoSpaceDN w:val="0"/>
      <w:spacing w:after="0" w:line="240" w:lineRule="auto"/>
    </w:pPr>
    <w:rPr>
      <w:rFonts w:ascii="Arial" w:eastAsia="Arial" w:hAnsi="Arial" w:cs="Arial"/>
      <w:b/>
      <w:bCs/>
      <w:sz w:val="30"/>
      <w:szCs w:val="30"/>
      <w:lang w:val="en-US"/>
    </w:rPr>
  </w:style>
  <w:style w:type="character" w:customStyle="1" w:styleId="TextoindependienteCar">
    <w:name w:val="Texto independiente Car"/>
    <w:basedOn w:val="Fuentedeprrafopredeter"/>
    <w:link w:val="Textoindependiente"/>
    <w:uiPriority w:val="1"/>
    <w:rsid w:val="004864DF"/>
    <w:rPr>
      <w:rFonts w:ascii="Arial" w:eastAsia="Arial" w:hAnsi="Arial" w:cs="Arial"/>
      <w:b/>
      <w:bCs/>
      <w:sz w:val="30"/>
      <w:szCs w:val="30"/>
      <w:lang w:val="en-US"/>
    </w:rPr>
  </w:style>
  <w:style w:type="table" w:styleId="Tablaconcuadrcula">
    <w:name w:val="Table Grid"/>
    <w:basedOn w:val="Tablanormal"/>
    <w:uiPriority w:val="39"/>
    <w:rsid w:val="001D58F4"/>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6326BC"/>
    <w:rPr>
      <w:rFonts w:asciiTheme="majorHAnsi" w:eastAsiaTheme="majorEastAsia" w:hAnsiTheme="majorHAnsi" w:cstheme="majorBidi"/>
      <w:b/>
      <w:bCs/>
      <w:color w:val="2F5496" w:themeColor="accent1" w:themeShade="BF"/>
      <w:sz w:val="28"/>
      <w:szCs w:val="28"/>
      <w:lang w:eastAsia="es-CR"/>
    </w:rPr>
  </w:style>
  <w:style w:type="paragraph" w:styleId="Prrafodelista">
    <w:name w:val="List Paragraph"/>
    <w:aliases w:val="Bullet 1,Use Case List Paragraph"/>
    <w:basedOn w:val="Normal"/>
    <w:link w:val="PrrafodelistaCar"/>
    <w:uiPriority w:val="34"/>
    <w:qFormat/>
    <w:rsid w:val="006326BC"/>
    <w:pPr>
      <w:suppressAutoHyphens/>
      <w:spacing w:after="0" w:line="240" w:lineRule="auto"/>
      <w:ind w:left="720"/>
      <w:contextualSpacing/>
    </w:pPr>
    <w:rPr>
      <w:rFonts w:ascii="Times New Roman" w:eastAsia="Times New Roman" w:hAnsi="Times New Roman" w:cs="Times New Roman"/>
      <w:kern w:val="1"/>
      <w:sz w:val="24"/>
      <w:szCs w:val="24"/>
      <w:lang w:val="es-ES_tradnl" w:eastAsia="ar-SA"/>
    </w:rPr>
  </w:style>
  <w:style w:type="character" w:customStyle="1" w:styleId="PrrafodelistaCar">
    <w:name w:val="Párrafo de lista Car"/>
    <w:aliases w:val="Bullet 1 Car,Use Case List Paragraph Car"/>
    <w:basedOn w:val="Fuentedeprrafopredeter"/>
    <w:link w:val="Prrafodelista"/>
    <w:uiPriority w:val="34"/>
    <w:locked/>
    <w:rsid w:val="006326BC"/>
    <w:rPr>
      <w:rFonts w:ascii="Times New Roman" w:eastAsia="Times New Roman" w:hAnsi="Times New Roman" w:cs="Times New Roman"/>
      <w:kern w:val="1"/>
      <w:sz w:val="24"/>
      <w:szCs w:val="24"/>
      <w:lang w:val="es-ES_tradnl" w:eastAsia="ar-SA"/>
    </w:rPr>
  </w:style>
  <w:style w:type="paragraph" w:styleId="Ttulo">
    <w:name w:val="Title"/>
    <w:basedOn w:val="Normal"/>
    <w:next w:val="Normal"/>
    <w:link w:val="TtuloCar"/>
    <w:uiPriority w:val="10"/>
    <w:qFormat/>
    <w:rsid w:val="006326BC"/>
    <w:pPr>
      <w:spacing w:after="0" w:line="240" w:lineRule="auto"/>
      <w:contextualSpacing/>
    </w:pPr>
    <w:rPr>
      <w:rFonts w:asciiTheme="majorHAnsi" w:eastAsiaTheme="majorEastAsia" w:hAnsiTheme="majorHAnsi" w:cstheme="majorBidi"/>
      <w:spacing w:val="-10"/>
      <w:kern w:val="28"/>
      <w:sz w:val="56"/>
      <w:szCs w:val="56"/>
      <w:lang w:eastAsia="es-CR"/>
    </w:rPr>
  </w:style>
  <w:style w:type="character" w:customStyle="1" w:styleId="TtuloCar">
    <w:name w:val="Título Car"/>
    <w:basedOn w:val="Fuentedeprrafopredeter"/>
    <w:link w:val="Ttulo"/>
    <w:uiPriority w:val="10"/>
    <w:rsid w:val="006326BC"/>
    <w:rPr>
      <w:rFonts w:asciiTheme="majorHAnsi" w:eastAsiaTheme="majorEastAsia" w:hAnsiTheme="majorHAnsi" w:cstheme="majorBidi"/>
      <w:spacing w:val="-10"/>
      <w:kern w:val="28"/>
      <w:sz w:val="56"/>
      <w:szCs w:val="56"/>
      <w:lang w:eastAsia="es-CR"/>
    </w:rPr>
  </w:style>
  <w:style w:type="paragraph" w:customStyle="1" w:styleId="Instruccionesenvocorreo">
    <w:name w:val="Instrucciones envío correo"/>
    <w:basedOn w:val="Normal"/>
    <w:rsid w:val="006326BC"/>
    <w:pPr>
      <w:spacing w:after="200" w:line="276" w:lineRule="auto"/>
    </w:pPr>
    <w:rPr>
      <w:rFonts w:eastAsiaTheme="minorEastAsia"/>
      <w:lang w:eastAsia="es-CR"/>
    </w:rPr>
  </w:style>
  <w:style w:type="character" w:styleId="Hipervnculo">
    <w:name w:val="Hyperlink"/>
    <w:basedOn w:val="Fuentedeprrafopredeter"/>
    <w:uiPriority w:val="99"/>
    <w:unhideWhenUsed/>
    <w:rsid w:val="00910F94"/>
    <w:rPr>
      <w:color w:val="0563C1" w:themeColor="hyperlink"/>
      <w:u w:val="single"/>
    </w:rPr>
  </w:style>
  <w:style w:type="paragraph" w:styleId="Textodeglobo">
    <w:name w:val="Balloon Text"/>
    <w:basedOn w:val="Normal"/>
    <w:link w:val="TextodegloboCar"/>
    <w:uiPriority w:val="99"/>
    <w:unhideWhenUsed/>
    <w:rsid w:val="000474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474BD"/>
    <w:rPr>
      <w:rFonts w:ascii="Segoe UI" w:hAnsi="Segoe UI" w:cs="Segoe UI"/>
      <w:sz w:val="18"/>
      <w:szCs w:val="18"/>
    </w:rPr>
  </w:style>
  <w:style w:type="paragraph" w:styleId="Sinespaciado">
    <w:name w:val="No Spacing"/>
    <w:uiPriority w:val="1"/>
    <w:qFormat/>
    <w:rsid w:val="00AC50EF"/>
    <w:pPr>
      <w:spacing w:after="0" w:line="240" w:lineRule="auto"/>
    </w:pPr>
  </w:style>
  <w:style w:type="character" w:styleId="Refdecomentario">
    <w:name w:val="annotation reference"/>
    <w:basedOn w:val="Fuentedeprrafopredeter"/>
    <w:uiPriority w:val="99"/>
    <w:semiHidden/>
    <w:unhideWhenUsed/>
    <w:rsid w:val="007807F2"/>
    <w:rPr>
      <w:sz w:val="16"/>
      <w:szCs w:val="16"/>
    </w:rPr>
  </w:style>
  <w:style w:type="paragraph" w:styleId="Textocomentario">
    <w:name w:val="annotation text"/>
    <w:basedOn w:val="Normal"/>
    <w:link w:val="TextocomentarioCar"/>
    <w:uiPriority w:val="99"/>
    <w:semiHidden/>
    <w:unhideWhenUsed/>
    <w:rsid w:val="007807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07F2"/>
    <w:rPr>
      <w:sz w:val="20"/>
      <w:szCs w:val="20"/>
    </w:rPr>
  </w:style>
  <w:style w:type="paragraph" w:styleId="Asuntodelcomentario">
    <w:name w:val="annotation subject"/>
    <w:basedOn w:val="Textocomentario"/>
    <w:next w:val="Textocomentario"/>
    <w:link w:val="AsuntodelcomentarioCar"/>
    <w:uiPriority w:val="99"/>
    <w:semiHidden/>
    <w:unhideWhenUsed/>
    <w:rsid w:val="007807F2"/>
    <w:rPr>
      <w:b/>
      <w:bCs/>
    </w:rPr>
  </w:style>
  <w:style w:type="character" w:customStyle="1" w:styleId="AsuntodelcomentarioCar">
    <w:name w:val="Asunto del comentario Car"/>
    <w:basedOn w:val="TextocomentarioCar"/>
    <w:link w:val="Asuntodelcomentario"/>
    <w:uiPriority w:val="99"/>
    <w:semiHidden/>
    <w:rsid w:val="007807F2"/>
    <w:rPr>
      <w:b/>
      <w:bCs/>
      <w:sz w:val="20"/>
      <w:szCs w:val="20"/>
    </w:rPr>
  </w:style>
  <w:style w:type="paragraph" w:styleId="NormalWeb">
    <w:name w:val="Normal (Web)"/>
    <w:basedOn w:val="Normal"/>
    <w:uiPriority w:val="99"/>
    <w:unhideWhenUsed/>
    <w:rsid w:val="004509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500D87"/>
    <w:rPr>
      <w:color w:val="605E5C"/>
      <w:shd w:val="clear" w:color="auto" w:fill="E1DFDD"/>
    </w:rPr>
  </w:style>
  <w:style w:type="table" w:customStyle="1" w:styleId="TableGrid1">
    <w:name w:val="TableGrid1"/>
    <w:rsid w:val="00BB343D"/>
    <w:pPr>
      <w:spacing w:after="0" w:line="240" w:lineRule="auto"/>
    </w:pPr>
    <w:rPr>
      <w:rFonts w:eastAsiaTheme="minorEastAsia"/>
      <w:lang w:eastAsia="es-CR"/>
    </w:rPr>
    <w:tblPr>
      <w:tblCellMar>
        <w:top w:w="0" w:type="dxa"/>
        <w:left w:w="0" w:type="dxa"/>
        <w:bottom w:w="0" w:type="dxa"/>
        <w:right w:w="0" w:type="dxa"/>
      </w:tblCellMar>
    </w:tblPr>
  </w:style>
  <w:style w:type="table" w:customStyle="1" w:styleId="TableGrid">
    <w:name w:val="TableGrid"/>
    <w:rsid w:val="004E6C1F"/>
    <w:pPr>
      <w:spacing w:after="0" w:line="240" w:lineRule="auto"/>
    </w:pPr>
    <w:rPr>
      <w:rFonts w:eastAsiaTheme="minorEastAsia"/>
      <w:lang w:eastAsia="es-CR"/>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96733B"/>
    <w:rPr>
      <w:color w:val="808080"/>
    </w:rPr>
  </w:style>
  <w:style w:type="table" w:customStyle="1" w:styleId="TableGrid2">
    <w:name w:val="TableGrid2"/>
    <w:rsid w:val="004D285E"/>
    <w:pPr>
      <w:spacing w:after="0" w:line="240" w:lineRule="auto"/>
    </w:pPr>
    <w:rPr>
      <w:rFonts w:eastAsia="Times New Roman"/>
      <w:lang w:eastAsia="es-CR"/>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A20A2E"/>
    <w:rPr>
      <w:rFonts w:ascii="Courier New" w:eastAsia="Courier New" w:hAnsi="Courier New" w:cs="Courier New"/>
      <w:color w:val="000000"/>
      <w:sz w:val="34"/>
      <w:lang w:eastAsia="es-CR"/>
    </w:rPr>
  </w:style>
  <w:style w:type="character" w:customStyle="1" w:styleId="Ttulo3Car">
    <w:name w:val="Título 3 Car"/>
    <w:basedOn w:val="Fuentedeprrafopredeter"/>
    <w:link w:val="Ttulo3"/>
    <w:uiPriority w:val="9"/>
    <w:rsid w:val="00A20A2E"/>
    <w:rPr>
      <w:rFonts w:ascii="Times New Roman" w:eastAsia="Times New Roman" w:hAnsi="Times New Roman" w:cs="Times New Roman"/>
      <w:color w:val="000000"/>
      <w:sz w:val="30"/>
      <w:lang w:eastAsia="es-CR"/>
    </w:rPr>
  </w:style>
  <w:style w:type="character" w:customStyle="1" w:styleId="Ttulo4Car">
    <w:name w:val="Título 4 Car"/>
    <w:basedOn w:val="Fuentedeprrafopredeter"/>
    <w:link w:val="Ttulo4"/>
    <w:uiPriority w:val="9"/>
    <w:rsid w:val="00A20A2E"/>
    <w:rPr>
      <w:rFonts w:ascii="Times New Roman" w:eastAsia="Times New Roman" w:hAnsi="Times New Roman" w:cs="Times New Roman"/>
      <w:color w:val="000000"/>
      <w:sz w:val="28"/>
      <w:lang w:eastAsia="es-CR"/>
    </w:rPr>
  </w:style>
  <w:style w:type="character" w:customStyle="1" w:styleId="Ttulo4Car1">
    <w:name w:val="Título 4 Car1"/>
    <w:rsid w:val="00A20A2E"/>
    <w:rPr>
      <w:rFonts w:ascii="Times New Roman" w:eastAsia="Times New Roman" w:hAnsi="Times New Roman" w:cs="Times New Roman"/>
      <w:color w:val="000000"/>
      <w:sz w:val="28"/>
    </w:rPr>
  </w:style>
  <w:style w:type="character" w:customStyle="1" w:styleId="Ttulo1Car1">
    <w:name w:val="Título 1 Car1"/>
    <w:rsid w:val="00A20A2E"/>
    <w:rPr>
      <w:rFonts w:ascii="Times New Roman" w:eastAsia="Times New Roman" w:hAnsi="Times New Roman" w:cs="Times New Roman"/>
      <w:color w:val="000000"/>
      <w:sz w:val="32"/>
    </w:rPr>
  </w:style>
  <w:style w:type="character" w:customStyle="1" w:styleId="Ttulo2Car1">
    <w:name w:val="Título 2 Car1"/>
    <w:rsid w:val="00A20A2E"/>
    <w:rPr>
      <w:rFonts w:ascii="Courier New" w:eastAsia="Courier New" w:hAnsi="Courier New" w:cs="Courier New"/>
      <w:color w:val="000000"/>
      <w:sz w:val="34"/>
    </w:rPr>
  </w:style>
  <w:style w:type="character" w:customStyle="1" w:styleId="Ttulo3Car1">
    <w:name w:val="Título 3 Car1"/>
    <w:rsid w:val="00A20A2E"/>
    <w:rPr>
      <w:rFonts w:ascii="Times New Roman" w:eastAsia="Times New Roman" w:hAnsi="Times New Roman" w:cs="Times New Roman"/>
      <w:color w:val="000000"/>
      <w:sz w:val="30"/>
    </w:rPr>
  </w:style>
  <w:style w:type="table" w:customStyle="1" w:styleId="TableGrid3">
    <w:name w:val="TableGrid3"/>
    <w:rsid w:val="00A20A2E"/>
    <w:pPr>
      <w:spacing w:after="0" w:line="240" w:lineRule="auto"/>
    </w:pPr>
    <w:rPr>
      <w:rFonts w:eastAsiaTheme="minorEastAsia"/>
      <w:lang w:eastAsia="es-CR"/>
    </w:rPr>
    <w:tblPr>
      <w:tblCellMar>
        <w:top w:w="0" w:type="dxa"/>
        <w:left w:w="0" w:type="dxa"/>
        <w:bottom w:w="0" w:type="dxa"/>
        <w:right w:w="0" w:type="dxa"/>
      </w:tblCellMar>
    </w:tblPr>
  </w:style>
  <w:style w:type="table" w:customStyle="1" w:styleId="TableGrid4">
    <w:name w:val="TableGrid4"/>
    <w:rsid w:val="00D8017F"/>
    <w:pPr>
      <w:spacing w:after="0" w:line="240" w:lineRule="auto"/>
    </w:pPr>
    <w:rPr>
      <w:rFonts w:eastAsia="Times New Roman"/>
      <w:lang w:eastAsia="es-CR"/>
    </w:rPr>
    <w:tblPr>
      <w:tblCellMar>
        <w:top w:w="0" w:type="dxa"/>
        <w:left w:w="0" w:type="dxa"/>
        <w:bottom w:w="0" w:type="dxa"/>
        <w:right w:w="0" w:type="dxa"/>
      </w:tblCellMar>
    </w:tblPr>
  </w:style>
  <w:style w:type="character" w:styleId="Textoennegrita">
    <w:name w:val="Strong"/>
    <w:basedOn w:val="Fuentedeprrafopredeter"/>
    <w:uiPriority w:val="22"/>
    <w:qFormat/>
    <w:rsid w:val="00B855F8"/>
    <w:rPr>
      <w:b/>
      <w:bCs/>
    </w:rPr>
  </w:style>
  <w:style w:type="table" w:customStyle="1" w:styleId="Tablaconcuadrcula2">
    <w:name w:val="Tabla con cuadrícula2"/>
    <w:basedOn w:val="Tablanormal"/>
    <w:uiPriority w:val="39"/>
    <w:rsid w:val="00DA727E"/>
    <w:pPr>
      <w:spacing w:after="0" w:line="240" w:lineRule="auto"/>
    </w:pPr>
    <w:rPr>
      <w:lang w:val="es-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20372">
      <w:bodyDiv w:val="1"/>
      <w:marLeft w:val="0"/>
      <w:marRight w:val="0"/>
      <w:marTop w:val="0"/>
      <w:marBottom w:val="0"/>
      <w:divBdr>
        <w:top w:val="none" w:sz="0" w:space="0" w:color="auto"/>
        <w:left w:val="none" w:sz="0" w:space="0" w:color="auto"/>
        <w:bottom w:val="none" w:sz="0" w:space="0" w:color="auto"/>
        <w:right w:val="none" w:sz="0" w:space="0" w:color="auto"/>
      </w:divBdr>
    </w:div>
    <w:div w:id="178324521">
      <w:bodyDiv w:val="1"/>
      <w:marLeft w:val="0"/>
      <w:marRight w:val="0"/>
      <w:marTop w:val="0"/>
      <w:marBottom w:val="0"/>
      <w:divBdr>
        <w:top w:val="none" w:sz="0" w:space="0" w:color="auto"/>
        <w:left w:val="none" w:sz="0" w:space="0" w:color="auto"/>
        <w:bottom w:val="none" w:sz="0" w:space="0" w:color="auto"/>
        <w:right w:val="none" w:sz="0" w:space="0" w:color="auto"/>
      </w:divBdr>
    </w:div>
    <w:div w:id="182716725">
      <w:bodyDiv w:val="1"/>
      <w:marLeft w:val="0"/>
      <w:marRight w:val="0"/>
      <w:marTop w:val="0"/>
      <w:marBottom w:val="0"/>
      <w:divBdr>
        <w:top w:val="none" w:sz="0" w:space="0" w:color="auto"/>
        <w:left w:val="none" w:sz="0" w:space="0" w:color="auto"/>
        <w:bottom w:val="none" w:sz="0" w:space="0" w:color="auto"/>
        <w:right w:val="none" w:sz="0" w:space="0" w:color="auto"/>
      </w:divBdr>
    </w:div>
    <w:div w:id="243877422">
      <w:bodyDiv w:val="1"/>
      <w:marLeft w:val="0"/>
      <w:marRight w:val="0"/>
      <w:marTop w:val="0"/>
      <w:marBottom w:val="0"/>
      <w:divBdr>
        <w:top w:val="none" w:sz="0" w:space="0" w:color="auto"/>
        <w:left w:val="none" w:sz="0" w:space="0" w:color="auto"/>
        <w:bottom w:val="none" w:sz="0" w:space="0" w:color="auto"/>
        <w:right w:val="none" w:sz="0" w:space="0" w:color="auto"/>
      </w:divBdr>
    </w:div>
    <w:div w:id="273706392">
      <w:bodyDiv w:val="1"/>
      <w:marLeft w:val="0"/>
      <w:marRight w:val="0"/>
      <w:marTop w:val="0"/>
      <w:marBottom w:val="0"/>
      <w:divBdr>
        <w:top w:val="none" w:sz="0" w:space="0" w:color="auto"/>
        <w:left w:val="none" w:sz="0" w:space="0" w:color="auto"/>
        <w:bottom w:val="none" w:sz="0" w:space="0" w:color="auto"/>
        <w:right w:val="none" w:sz="0" w:space="0" w:color="auto"/>
      </w:divBdr>
    </w:div>
    <w:div w:id="380977461">
      <w:bodyDiv w:val="1"/>
      <w:marLeft w:val="0"/>
      <w:marRight w:val="0"/>
      <w:marTop w:val="0"/>
      <w:marBottom w:val="0"/>
      <w:divBdr>
        <w:top w:val="none" w:sz="0" w:space="0" w:color="auto"/>
        <w:left w:val="none" w:sz="0" w:space="0" w:color="auto"/>
        <w:bottom w:val="none" w:sz="0" w:space="0" w:color="auto"/>
        <w:right w:val="none" w:sz="0" w:space="0" w:color="auto"/>
      </w:divBdr>
      <w:divsChild>
        <w:div w:id="1611085071">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779492400">
              <w:marLeft w:val="0"/>
              <w:marRight w:val="0"/>
              <w:marTop w:val="0"/>
              <w:marBottom w:val="0"/>
              <w:divBdr>
                <w:top w:val="none" w:sz="0" w:space="0" w:color="auto"/>
                <w:left w:val="none" w:sz="0" w:space="0" w:color="auto"/>
                <w:bottom w:val="none" w:sz="0" w:space="0" w:color="auto"/>
                <w:right w:val="none" w:sz="0" w:space="0" w:color="auto"/>
              </w:divBdr>
              <w:divsChild>
                <w:div w:id="574127274">
                  <w:marLeft w:val="0"/>
                  <w:marRight w:val="0"/>
                  <w:marTop w:val="0"/>
                  <w:marBottom w:val="0"/>
                  <w:divBdr>
                    <w:top w:val="none" w:sz="0" w:space="0" w:color="auto"/>
                    <w:left w:val="none" w:sz="0" w:space="0" w:color="auto"/>
                    <w:bottom w:val="none" w:sz="0" w:space="0" w:color="auto"/>
                    <w:right w:val="none" w:sz="0" w:space="0" w:color="auto"/>
                  </w:divBdr>
                  <w:divsChild>
                    <w:div w:id="1620987483">
                      <w:blockQuote w:val="1"/>
                      <w:marLeft w:val="0"/>
                      <w:marRight w:val="0"/>
                      <w:marTop w:val="30"/>
                      <w:marBottom w:val="30"/>
                      <w:divBdr>
                        <w:top w:val="none" w:sz="0" w:space="0" w:color="auto"/>
                        <w:left w:val="single" w:sz="12" w:space="5" w:color="205A24"/>
                        <w:bottom w:val="none" w:sz="0" w:space="0" w:color="auto"/>
                        <w:right w:val="single" w:sz="12" w:space="5" w:color="205A24"/>
                      </w:divBdr>
                      <w:divsChild>
                        <w:div w:id="1166283843">
                          <w:blockQuote w:val="1"/>
                          <w:marLeft w:val="0"/>
                          <w:marRight w:val="0"/>
                          <w:marTop w:val="30"/>
                          <w:marBottom w:val="30"/>
                          <w:divBdr>
                            <w:top w:val="none" w:sz="0" w:space="0" w:color="auto"/>
                            <w:left w:val="single" w:sz="12" w:space="5" w:color="EB0400"/>
                            <w:bottom w:val="none" w:sz="0" w:space="0" w:color="auto"/>
                            <w:right w:val="single" w:sz="12" w:space="5" w:color="EB0400"/>
                          </w:divBdr>
                        </w:div>
                      </w:divsChild>
                    </w:div>
                  </w:divsChild>
                </w:div>
              </w:divsChild>
            </w:div>
          </w:divsChild>
        </w:div>
      </w:divsChild>
    </w:div>
    <w:div w:id="398091800">
      <w:bodyDiv w:val="1"/>
      <w:marLeft w:val="0"/>
      <w:marRight w:val="0"/>
      <w:marTop w:val="0"/>
      <w:marBottom w:val="0"/>
      <w:divBdr>
        <w:top w:val="none" w:sz="0" w:space="0" w:color="auto"/>
        <w:left w:val="none" w:sz="0" w:space="0" w:color="auto"/>
        <w:bottom w:val="none" w:sz="0" w:space="0" w:color="auto"/>
        <w:right w:val="none" w:sz="0" w:space="0" w:color="auto"/>
      </w:divBdr>
    </w:div>
    <w:div w:id="506866463">
      <w:bodyDiv w:val="1"/>
      <w:marLeft w:val="0"/>
      <w:marRight w:val="0"/>
      <w:marTop w:val="0"/>
      <w:marBottom w:val="0"/>
      <w:divBdr>
        <w:top w:val="none" w:sz="0" w:space="0" w:color="auto"/>
        <w:left w:val="none" w:sz="0" w:space="0" w:color="auto"/>
        <w:bottom w:val="none" w:sz="0" w:space="0" w:color="auto"/>
        <w:right w:val="none" w:sz="0" w:space="0" w:color="auto"/>
      </w:divBdr>
    </w:div>
    <w:div w:id="564680426">
      <w:bodyDiv w:val="1"/>
      <w:marLeft w:val="0"/>
      <w:marRight w:val="0"/>
      <w:marTop w:val="0"/>
      <w:marBottom w:val="0"/>
      <w:divBdr>
        <w:top w:val="none" w:sz="0" w:space="0" w:color="auto"/>
        <w:left w:val="none" w:sz="0" w:space="0" w:color="auto"/>
        <w:bottom w:val="none" w:sz="0" w:space="0" w:color="auto"/>
        <w:right w:val="none" w:sz="0" w:space="0" w:color="auto"/>
      </w:divBdr>
    </w:div>
    <w:div w:id="713190593">
      <w:bodyDiv w:val="1"/>
      <w:marLeft w:val="0"/>
      <w:marRight w:val="0"/>
      <w:marTop w:val="0"/>
      <w:marBottom w:val="0"/>
      <w:divBdr>
        <w:top w:val="none" w:sz="0" w:space="0" w:color="auto"/>
        <w:left w:val="none" w:sz="0" w:space="0" w:color="auto"/>
        <w:bottom w:val="none" w:sz="0" w:space="0" w:color="auto"/>
        <w:right w:val="none" w:sz="0" w:space="0" w:color="auto"/>
      </w:divBdr>
      <w:divsChild>
        <w:div w:id="1014183284">
          <w:marLeft w:val="0"/>
          <w:marRight w:val="0"/>
          <w:marTop w:val="0"/>
          <w:marBottom w:val="0"/>
          <w:divBdr>
            <w:top w:val="none" w:sz="0" w:space="0" w:color="auto"/>
            <w:left w:val="none" w:sz="0" w:space="0" w:color="auto"/>
            <w:bottom w:val="none" w:sz="0" w:space="0" w:color="auto"/>
            <w:right w:val="none" w:sz="0" w:space="0" w:color="auto"/>
          </w:divBdr>
        </w:div>
        <w:div w:id="839195764">
          <w:marLeft w:val="0"/>
          <w:marRight w:val="0"/>
          <w:marTop w:val="0"/>
          <w:marBottom w:val="0"/>
          <w:divBdr>
            <w:top w:val="none" w:sz="0" w:space="0" w:color="auto"/>
            <w:left w:val="none" w:sz="0" w:space="0" w:color="auto"/>
            <w:bottom w:val="none" w:sz="0" w:space="0" w:color="auto"/>
            <w:right w:val="none" w:sz="0" w:space="0" w:color="auto"/>
          </w:divBdr>
        </w:div>
        <w:div w:id="290868457">
          <w:marLeft w:val="0"/>
          <w:marRight w:val="0"/>
          <w:marTop w:val="0"/>
          <w:marBottom w:val="0"/>
          <w:divBdr>
            <w:top w:val="none" w:sz="0" w:space="0" w:color="auto"/>
            <w:left w:val="none" w:sz="0" w:space="0" w:color="auto"/>
            <w:bottom w:val="none" w:sz="0" w:space="0" w:color="auto"/>
            <w:right w:val="none" w:sz="0" w:space="0" w:color="auto"/>
          </w:divBdr>
        </w:div>
        <w:div w:id="648172877">
          <w:marLeft w:val="0"/>
          <w:marRight w:val="0"/>
          <w:marTop w:val="0"/>
          <w:marBottom w:val="0"/>
          <w:divBdr>
            <w:top w:val="none" w:sz="0" w:space="0" w:color="auto"/>
            <w:left w:val="none" w:sz="0" w:space="0" w:color="auto"/>
            <w:bottom w:val="none" w:sz="0" w:space="0" w:color="auto"/>
            <w:right w:val="none" w:sz="0" w:space="0" w:color="auto"/>
          </w:divBdr>
        </w:div>
        <w:div w:id="356660004">
          <w:marLeft w:val="0"/>
          <w:marRight w:val="0"/>
          <w:marTop w:val="0"/>
          <w:marBottom w:val="0"/>
          <w:divBdr>
            <w:top w:val="none" w:sz="0" w:space="0" w:color="auto"/>
            <w:left w:val="none" w:sz="0" w:space="0" w:color="auto"/>
            <w:bottom w:val="none" w:sz="0" w:space="0" w:color="auto"/>
            <w:right w:val="none" w:sz="0" w:space="0" w:color="auto"/>
          </w:divBdr>
        </w:div>
        <w:div w:id="278031960">
          <w:marLeft w:val="0"/>
          <w:marRight w:val="0"/>
          <w:marTop w:val="0"/>
          <w:marBottom w:val="0"/>
          <w:divBdr>
            <w:top w:val="none" w:sz="0" w:space="0" w:color="auto"/>
            <w:left w:val="none" w:sz="0" w:space="0" w:color="auto"/>
            <w:bottom w:val="none" w:sz="0" w:space="0" w:color="auto"/>
            <w:right w:val="none" w:sz="0" w:space="0" w:color="auto"/>
          </w:divBdr>
        </w:div>
        <w:div w:id="1068963676">
          <w:marLeft w:val="0"/>
          <w:marRight w:val="0"/>
          <w:marTop w:val="0"/>
          <w:marBottom w:val="0"/>
          <w:divBdr>
            <w:top w:val="none" w:sz="0" w:space="0" w:color="auto"/>
            <w:left w:val="none" w:sz="0" w:space="0" w:color="auto"/>
            <w:bottom w:val="none" w:sz="0" w:space="0" w:color="auto"/>
            <w:right w:val="none" w:sz="0" w:space="0" w:color="auto"/>
          </w:divBdr>
        </w:div>
      </w:divsChild>
    </w:div>
    <w:div w:id="719549366">
      <w:bodyDiv w:val="1"/>
      <w:marLeft w:val="0"/>
      <w:marRight w:val="0"/>
      <w:marTop w:val="0"/>
      <w:marBottom w:val="0"/>
      <w:divBdr>
        <w:top w:val="none" w:sz="0" w:space="0" w:color="auto"/>
        <w:left w:val="none" w:sz="0" w:space="0" w:color="auto"/>
        <w:bottom w:val="none" w:sz="0" w:space="0" w:color="auto"/>
        <w:right w:val="none" w:sz="0" w:space="0" w:color="auto"/>
      </w:divBdr>
    </w:div>
    <w:div w:id="726537029">
      <w:bodyDiv w:val="1"/>
      <w:marLeft w:val="0"/>
      <w:marRight w:val="0"/>
      <w:marTop w:val="0"/>
      <w:marBottom w:val="0"/>
      <w:divBdr>
        <w:top w:val="none" w:sz="0" w:space="0" w:color="auto"/>
        <w:left w:val="none" w:sz="0" w:space="0" w:color="auto"/>
        <w:bottom w:val="none" w:sz="0" w:space="0" w:color="auto"/>
        <w:right w:val="none" w:sz="0" w:space="0" w:color="auto"/>
      </w:divBdr>
    </w:div>
    <w:div w:id="766080873">
      <w:bodyDiv w:val="1"/>
      <w:marLeft w:val="0"/>
      <w:marRight w:val="0"/>
      <w:marTop w:val="0"/>
      <w:marBottom w:val="0"/>
      <w:divBdr>
        <w:top w:val="none" w:sz="0" w:space="0" w:color="auto"/>
        <w:left w:val="none" w:sz="0" w:space="0" w:color="auto"/>
        <w:bottom w:val="none" w:sz="0" w:space="0" w:color="auto"/>
        <w:right w:val="none" w:sz="0" w:space="0" w:color="auto"/>
      </w:divBdr>
    </w:div>
    <w:div w:id="954795805">
      <w:bodyDiv w:val="1"/>
      <w:marLeft w:val="0"/>
      <w:marRight w:val="0"/>
      <w:marTop w:val="0"/>
      <w:marBottom w:val="0"/>
      <w:divBdr>
        <w:top w:val="none" w:sz="0" w:space="0" w:color="auto"/>
        <w:left w:val="none" w:sz="0" w:space="0" w:color="auto"/>
        <w:bottom w:val="none" w:sz="0" w:space="0" w:color="auto"/>
        <w:right w:val="none" w:sz="0" w:space="0" w:color="auto"/>
      </w:divBdr>
    </w:div>
    <w:div w:id="1150290670">
      <w:bodyDiv w:val="1"/>
      <w:marLeft w:val="0"/>
      <w:marRight w:val="0"/>
      <w:marTop w:val="0"/>
      <w:marBottom w:val="0"/>
      <w:divBdr>
        <w:top w:val="none" w:sz="0" w:space="0" w:color="auto"/>
        <w:left w:val="none" w:sz="0" w:space="0" w:color="auto"/>
        <w:bottom w:val="none" w:sz="0" w:space="0" w:color="auto"/>
        <w:right w:val="none" w:sz="0" w:space="0" w:color="auto"/>
      </w:divBdr>
      <w:divsChild>
        <w:div w:id="874662367">
          <w:marLeft w:val="0"/>
          <w:marRight w:val="0"/>
          <w:marTop w:val="0"/>
          <w:marBottom w:val="0"/>
          <w:divBdr>
            <w:top w:val="none" w:sz="0" w:space="0" w:color="auto"/>
            <w:left w:val="none" w:sz="0" w:space="0" w:color="auto"/>
            <w:bottom w:val="none" w:sz="0" w:space="0" w:color="auto"/>
            <w:right w:val="none" w:sz="0" w:space="0" w:color="auto"/>
          </w:divBdr>
        </w:div>
        <w:div w:id="552547066">
          <w:marLeft w:val="0"/>
          <w:marRight w:val="0"/>
          <w:marTop w:val="0"/>
          <w:marBottom w:val="0"/>
          <w:divBdr>
            <w:top w:val="none" w:sz="0" w:space="0" w:color="auto"/>
            <w:left w:val="none" w:sz="0" w:space="0" w:color="auto"/>
            <w:bottom w:val="none" w:sz="0" w:space="0" w:color="auto"/>
            <w:right w:val="none" w:sz="0" w:space="0" w:color="auto"/>
          </w:divBdr>
        </w:div>
        <w:div w:id="927807295">
          <w:marLeft w:val="0"/>
          <w:marRight w:val="0"/>
          <w:marTop w:val="0"/>
          <w:marBottom w:val="0"/>
          <w:divBdr>
            <w:top w:val="none" w:sz="0" w:space="0" w:color="auto"/>
            <w:left w:val="none" w:sz="0" w:space="0" w:color="auto"/>
            <w:bottom w:val="none" w:sz="0" w:space="0" w:color="auto"/>
            <w:right w:val="none" w:sz="0" w:space="0" w:color="auto"/>
          </w:divBdr>
        </w:div>
        <w:div w:id="2011322991">
          <w:marLeft w:val="0"/>
          <w:marRight w:val="0"/>
          <w:marTop w:val="0"/>
          <w:marBottom w:val="0"/>
          <w:divBdr>
            <w:top w:val="none" w:sz="0" w:space="0" w:color="auto"/>
            <w:left w:val="none" w:sz="0" w:space="0" w:color="auto"/>
            <w:bottom w:val="none" w:sz="0" w:space="0" w:color="auto"/>
            <w:right w:val="none" w:sz="0" w:space="0" w:color="auto"/>
          </w:divBdr>
        </w:div>
        <w:div w:id="2030334810">
          <w:marLeft w:val="0"/>
          <w:marRight w:val="0"/>
          <w:marTop w:val="0"/>
          <w:marBottom w:val="0"/>
          <w:divBdr>
            <w:top w:val="none" w:sz="0" w:space="0" w:color="auto"/>
            <w:left w:val="none" w:sz="0" w:space="0" w:color="auto"/>
            <w:bottom w:val="none" w:sz="0" w:space="0" w:color="auto"/>
            <w:right w:val="none" w:sz="0" w:space="0" w:color="auto"/>
          </w:divBdr>
        </w:div>
        <w:div w:id="1933123975">
          <w:marLeft w:val="0"/>
          <w:marRight w:val="0"/>
          <w:marTop w:val="0"/>
          <w:marBottom w:val="0"/>
          <w:divBdr>
            <w:top w:val="none" w:sz="0" w:space="0" w:color="auto"/>
            <w:left w:val="none" w:sz="0" w:space="0" w:color="auto"/>
            <w:bottom w:val="none" w:sz="0" w:space="0" w:color="auto"/>
            <w:right w:val="none" w:sz="0" w:space="0" w:color="auto"/>
          </w:divBdr>
        </w:div>
        <w:div w:id="1440101602">
          <w:marLeft w:val="0"/>
          <w:marRight w:val="0"/>
          <w:marTop w:val="0"/>
          <w:marBottom w:val="0"/>
          <w:divBdr>
            <w:top w:val="none" w:sz="0" w:space="0" w:color="auto"/>
            <w:left w:val="none" w:sz="0" w:space="0" w:color="auto"/>
            <w:bottom w:val="none" w:sz="0" w:space="0" w:color="auto"/>
            <w:right w:val="none" w:sz="0" w:space="0" w:color="auto"/>
          </w:divBdr>
        </w:div>
        <w:div w:id="1373266356">
          <w:marLeft w:val="0"/>
          <w:marRight w:val="0"/>
          <w:marTop w:val="0"/>
          <w:marBottom w:val="0"/>
          <w:divBdr>
            <w:top w:val="none" w:sz="0" w:space="0" w:color="auto"/>
            <w:left w:val="none" w:sz="0" w:space="0" w:color="auto"/>
            <w:bottom w:val="none" w:sz="0" w:space="0" w:color="auto"/>
            <w:right w:val="none" w:sz="0" w:space="0" w:color="auto"/>
          </w:divBdr>
        </w:div>
        <w:div w:id="1415975428">
          <w:marLeft w:val="0"/>
          <w:marRight w:val="0"/>
          <w:marTop w:val="0"/>
          <w:marBottom w:val="0"/>
          <w:divBdr>
            <w:top w:val="none" w:sz="0" w:space="0" w:color="auto"/>
            <w:left w:val="none" w:sz="0" w:space="0" w:color="auto"/>
            <w:bottom w:val="none" w:sz="0" w:space="0" w:color="auto"/>
            <w:right w:val="none" w:sz="0" w:space="0" w:color="auto"/>
          </w:divBdr>
        </w:div>
        <w:div w:id="500893928">
          <w:marLeft w:val="0"/>
          <w:marRight w:val="0"/>
          <w:marTop w:val="0"/>
          <w:marBottom w:val="0"/>
          <w:divBdr>
            <w:top w:val="none" w:sz="0" w:space="0" w:color="auto"/>
            <w:left w:val="none" w:sz="0" w:space="0" w:color="auto"/>
            <w:bottom w:val="none" w:sz="0" w:space="0" w:color="auto"/>
            <w:right w:val="none" w:sz="0" w:space="0" w:color="auto"/>
          </w:divBdr>
        </w:div>
        <w:div w:id="787161626">
          <w:marLeft w:val="0"/>
          <w:marRight w:val="0"/>
          <w:marTop w:val="0"/>
          <w:marBottom w:val="0"/>
          <w:divBdr>
            <w:top w:val="none" w:sz="0" w:space="0" w:color="auto"/>
            <w:left w:val="none" w:sz="0" w:space="0" w:color="auto"/>
            <w:bottom w:val="none" w:sz="0" w:space="0" w:color="auto"/>
            <w:right w:val="none" w:sz="0" w:space="0" w:color="auto"/>
          </w:divBdr>
        </w:div>
      </w:divsChild>
    </w:div>
    <w:div w:id="1203902164">
      <w:bodyDiv w:val="1"/>
      <w:marLeft w:val="0"/>
      <w:marRight w:val="0"/>
      <w:marTop w:val="0"/>
      <w:marBottom w:val="0"/>
      <w:divBdr>
        <w:top w:val="none" w:sz="0" w:space="0" w:color="auto"/>
        <w:left w:val="none" w:sz="0" w:space="0" w:color="auto"/>
        <w:bottom w:val="none" w:sz="0" w:space="0" w:color="auto"/>
        <w:right w:val="none" w:sz="0" w:space="0" w:color="auto"/>
      </w:divBdr>
    </w:div>
    <w:div w:id="1284265935">
      <w:bodyDiv w:val="1"/>
      <w:marLeft w:val="0"/>
      <w:marRight w:val="0"/>
      <w:marTop w:val="0"/>
      <w:marBottom w:val="0"/>
      <w:divBdr>
        <w:top w:val="none" w:sz="0" w:space="0" w:color="auto"/>
        <w:left w:val="none" w:sz="0" w:space="0" w:color="auto"/>
        <w:bottom w:val="none" w:sz="0" w:space="0" w:color="auto"/>
        <w:right w:val="none" w:sz="0" w:space="0" w:color="auto"/>
      </w:divBdr>
    </w:div>
    <w:div w:id="1295717022">
      <w:bodyDiv w:val="1"/>
      <w:marLeft w:val="0"/>
      <w:marRight w:val="0"/>
      <w:marTop w:val="0"/>
      <w:marBottom w:val="0"/>
      <w:divBdr>
        <w:top w:val="none" w:sz="0" w:space="0" w:color="auto"/>
        <w:left w:val="none" w:sz="0" w:space="0" w:color="auto"/>
        <w:bottom w:val="none" w:sz="0" w:space="0" w:color="auto"/>
        <w:right w:val="none" w:sz="0" w:space="0" w:color="auto"/>
      </w:divBdr>
    </w:div>
    <w:div w:id="1337078391">
      <w:bodyDiv w:val="1"/>
      <w:marLeft w:val="0"/>
      <w:marRight w:val="0"/>
      <w:marTop w:val="0"/>
      <w:marBottom w:val="0"/>
      <w:divBdr>
        <w:top w:val="none" w:sz="0" w:space="0" w:color="auto"/>
        <w:left w:val="none" w:sz="0" w:space="0" w:color="auto"/>
        <w:bottom w:val="none" w:sz="0" w:space="0" w:color="auto"/>
        <w:right w:val="none" w:sz="0" w:space="0" w:color="auto"/>
      </w:divBdr>
    </w:div>
    <w:div w:id="1343822104">
      <w:bodyDiv w:val="1"/>
      <w:marLeft w:val="0"/>
      <w:marRight w:val="0"/>
      <w:marTop w:val="0"/>
      <w:marBottom w:val="0"/>
      <w:divBdr>
        <w:top w:val="none" w:sz="0" w:space="0" w:color="auto"/>
        <w:left w:val="none" w:sz="0" w:space="0" w:color="auto"/>
        <w:bottom w:val="none" w:sz="0" w:space="0" w:color="auto"/>
        <w:right w:val="none" w:sz="0" w:space="0" w:color="auto"/>
      </w:divBdr>
    </w:div>
    <w:div w:id="1632247595">
      <w:bodyDiv w:val="1"/>
      <w:marLeft w:val="0"/>
      <w:marRight w:val="0"/>
      <w:marTop w:val="0"/>
      <w:marBottom w:val="0"/>
      <w:divBdr>
        <w:top w:val="none" w:sz="0" w:space="0" w:color="auto"/>
        <w:left w:val="none" w:sz="0" w:space="0" w:color="auto"/>
        <w:bottom w:val="none" w:sz="0" w:space="0" w:color="auto"/>
        <w:right w:val="none" w:sz="0" w:space="0" w:color="auto"/>
      </w:divBdr>
    </w:div>
    <w:div w:id="1734038635">
      <w:bodyDiv w:val="1"/>
      <w:marLeft w:val="0"/>
      <w:marRight w:val="0"/>
      <w:marTop w:val="0"/>
      <w:marBottom w:val="0"/>
      <w:divBdr>
        <w:top w:val="none" w:sz="0" w:space="0" w:color="auto"/>
        <w:left w:val="none" w:sz="0" w:space="0" w:color="auto"/>
        <w:bottom w:val="none" w:sz="0" w:space="0" w:color="auto"/>
        <w:right w:val="none" w:sz="0" w:space="0" w:color="auto"/>
      </w:divBdr>
    </w:div>
    <w:div w:id="1820269334">
      <w:bodyDiv w:val="1"/>
      <w:marLeft w:val="0"/>
      <w:marRight w:val="0"/>
      <w:marTop w:val="0"/>
      <w:marBottom w:val="0"/>
      <w:divBdr>
        <w:top w:val="none" w:sz="0" w:space="0" w:color="auto"/>
        <w:left w:val="none" w:sz="0" w:space="0" w:color="auto"/>
        <w:bottom w:val="none" w:sz="0" w:space="0" w:color="auto"/>
        <w:right w:val="none" w:sz="0" w:space="0" w:color="auto"/>
      </w:divBdr>
    </w:div>
    <w:div w:id="1832407609">
      <w:bodyDiv w:val="1"/>
      <w:marLeft w:val="0"/>
      <w:marRight w:val="0"/>
      <w:marTop w:val="0"/>
      <w:marBottom w:val="0"/>
      <w:divBdr>
        <w:top w:val="none" w:sz="0" w:space="0" w:color="auto"/>
        <w:left w:val="none" w:sz="0" w:space="0" w:color="auto"/>
        <w:bottom w:val="none" w:sz="0" w:space="0" w:color="auto"/>
        <w:right w:val="none" w:sz="0" w:space="0" w:color="auto"/>
      </w:divBdr>
      <w:divsChild>
        <w:div w:id="578641396">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672298583">
              <w:marLeft w:val="0"/>
              <w:marRight w:val="0"/>
              <w:marTop w:val="0"/>
              <w:marBottom w:val="0"/>
              <w:divBdr>
                <w:top w:val="none" w:sz="0" w:space="0" w:color="auto"/>
                <w:left w:val="none" w:sz="0" w:space="0" w:color="auto"/>
                <w:bottom w:val="none" w:sz="0" w:space="0" w:color="auto"/>
                <w:right w:val="none" w:sz="0" w:space="0" w:color="auto"/>
              </w:divBdr>
              <w:divsChild>
                <w:div w:id="1185291310">
                  <w:marLeft w:val="0"/>
                  <w:marRight w:val="0"/>
                  <w:marTop w:val="0"/>
                  <w:marBottom w:val="0"/>
                  <w:divBdr>
                    <w:top w:val="none" w:sz="0" w:space="0" w:color="auto"/>
                    <w:left w:val="none" w:sz="0" w:space="0" w:color="auto"/>
                    <w:bottom w:val="none" w:sz="0" w:space="0" w:color="auto"/>
                    <w:right w:val="none" w:sz="0" w:space="0" w:color="auto"/>
                  </w:divBdr>
                  <w:divsChild>
                    <w:div w:id="93289776">
                      <w:marLeft w:val="0"/>
                      <w:marRight w:val="0"/>
                      <w:marTop w:val="0"/>
                      <w:marBottom w:val="0"/>
                      <w:divBdr>
                        <w:top w:val="none" w:sz="0" w:space="0" w:color="auto"/>
                        <w:left w:val="none" w:sz="0" w:space="0" w:color="auto"/>
                        <w:bottom w:val="none" w:sz="0" w:space="0" w:color="auto"/>
                        <w:right w:val="none" w:sz="0" w:space="0" w:color="auto"/>
                      </w:divBdr>
                      <w:divsChild>
                        <w:div w:id="1283685608">
                          <w:marLeft w:val="0"/>
                          <w:marRight w:val="0"/>
                          <w:marTop w:val="0"/>
                          <w:marBottom w:val="0"/>
                          <w:divBdr>
                            <w:top w:val="none" w:sz="0" w:space="0" w:color="auto"/>
                            <w:left w:val="none" w:sz="0" w:space="0" w:color="auto"/>
                            <w:bottom w:val="none" w:sz="0" w:space="0" w:color="auto"/>
                            <w:right w:val="none" w:sz="0" w:space="0" w:color="auto"/>
                          </w:divBdr>
                          <w:divsChild>
                            <w:div w:id="1079398911">
                              <w:marLeft w:val="0"/>
                              <w:marRight w:val="0"/>
                              <w:marTop w:val="0"/>
                              <w:marBottom w:val="0"/>
                              <w:divBdr>
                                <w:top w:val="none" w:sz="0" w:space="0" w:color="auto"/>
                                <w:left w:val="none" w:sz="0" w:space="0" w:color="auto"/>
                                <w:bottom w:val="none" w:sz="0" w:space="0" w:color="auto"/>
                                <w:right w:val="none" w:sz="0" w:space="0" w:color="auto"/>
                              </w:divBdr>
                              <w:divsChild>
                                <w:div w:id="1880701114">
                                  <w:marLeft w:val="0"/>
                                  <w:marRight w:val="0"/>
                                  <w:marTop w:val="0"/>
                                  <w:marBottom w:val="0"/>
                                  <w:divBdr>
                                    <w:top w:val="none" w:sz="0" w:space="0" w:color="auto"/>
                                    <w:left w:val="none" w:sz="0" w:space="0" w:color="auto"/>
                                    <w:bottom w:val="none" w:sz="0" w:space="0" w:color="auto"/>
                                    <w:right w:val="none" w:sz="0" w:space="0" w:color="auto"/>
                                  </w:divBdr>
                                  <w:divsChild>
                                    <w:div w:id="1412507256">
                                      <w:marLeft w:val="0"/>
                                      <w:marRight w:val="0"/>
                                      <w:marTop w:val="0"/>
                                      <w:marBottom w:val="0"/>
                                      <w:divBdr>
                                        <w:top w:val="none" w:sz="0" w:space="0" w:color="auto"/>
                                        <w:left w:val="none" w:sz="0" w:space="0" w:color="auto"/>
                                        <w:bottom w:val="none" w:sz="0" w:space="0" w:color="auto"/>
                                        <w:right w:val="none" w:sz="0" w:space="0" w:color="auto"/>
                                      </w:divBdr>
                                      <w:divsChild>
                                        <w:div w:id="550112262">
                                          <w:marLeft w:val="0"/>
                                          <w:marRight w:val="0"/>
                                          <w:marTop w:val="0"/>
                                          <w:marBottom w:val="0"/>
                                          <w:divBdr>
                                            <w:top w:val="none" w:sz="0" w:space="0" w:color="auto"/>
                                            <w:left w:val="none" w:sz="0" w:space="0" w:color="auto"/>
                                            <w:bottom w:val="none" w:sz="0" w:space="0" w:color="auto"/>
                                            <w:right w:val="none" w:sz="0" w:space="0" w:color="auto"/>
                                          </w:divBdr>
                                          <w:divsChild>
                                            <w:div w:id="1553806160">
                                              <w:marLeft w:val="0"/>
                                              <w:marRight w:val="0"/>
                                              <w:marTop w:val="0"/>
                                              <w:marBottom w:val="0"/>
                                              <w:divBdr>
                                                <w:top w:val="none" w:sz="0" w:space="0" w:color="auto"/>
                                                <w:left w:val="none" w:sz="0" w:space="0" w:color="auto"/>
                                                <w:bottom w:val="none" w:sz="0" w:space="0" w:color="auto"/>
                                                <w:right w:val="none" w:sz="0" w:space="0" w:color="auto"/>
                                              </w:divBdr>
                                              <w:divsChild>
                                                <w:div w:id="2128965912">
                                                  <w:marLeft w:val="0"/>
                                                  <w:marRight w:val="0"/>
                                                  <w:marTop w:val="0"/>
                                                  <w:marBottom w:val="0"/>
                                                  <w:divBdr>
                                                    <w:top w:val="none" w:sz="0" w:space="0" w:color="auto"/>
                                                    <w:left w:val="none" w:sz="0" w:space="0" w:color="auto"/>
                                                    <w:bottom w:val="none" w:sz="0" w:space="0" w:color="auto"/>
                                                    <w:right w:val="none" w:sz="0" w:space="0" w:color="auto"/>
                                                  </w:divBdr>
                                                  <w:divsChild>
                                                    <w:div w:id="12205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444633">
      <w:bodyDiv w:val="1"/>
      <w:marLeft w:val="0"/>
      <w:marRight w:val="0"/>
      <w:marTop w:val="0"/>
      <w:marBottom w:val="0"/>
      <w:divBdr>
        <w:top w:val="none" w:sz="0" w:space="0" w:color="auto"/>
        <w:left w:val="none" w:sz="0" w:space="0" w:color="auto"/>
        <w:bottom w:val="none" w:sz="0" w:space="0" w:color="auto"/>
        <w:right w:val="none" w:sz="0" w:space="0" w:color="auto"/>
      </w:divBdr>
    </w:div>
    <w:div w:id="1970431113">
      <w:bodyDiv w:val="1"/>
      <w:marLeft w:val="0"/>
      <w:marRight w:val="0"/>
      <w:marTop w:val="0"/>
      <w:marBottom w:val="0"/>
      <w:divBdr>
        <w:top w:val="none" w:sz="0" w:space="0" w:color="auto"/>
        <w:left w:val="none" w:sz="0" w:space="0" w:color="auto"/>
        <w:bottom w:val="none" w:sz="0" w:space="0" w:color="auto"/>
        <w:right w:val="none" w:sz="0" w:space="0" w:color="auto"/>
      </w:divBdr>
    </w:div>
    <w:div w:id="1974216204">
      <w:bodyDiv w:val="1"/>
      <w:marLeft w:val="0"/>
      <w:marRight w:val="0"/>
      <w:marTop w:val="0"/>
      <w:marBottom w:val="0"/>
      <w:divBdr>
        <w:top w:val="none" w:sz="0" w:space="0" w:color="auto"/>
        <w:left w:val="none" w:sz="0" w:space="0" w:color="auto"/>
        <w:bottom w:val="none" w:sz="0" w:space="0" w:color="auto"/>
        <w:right w:val="none" w:sz="0" w:space="0" w:color="auto"/>
      </w:divBdr>
    </w:div>
    <w:div w:id="2050447177">
      <w:bodyDiv w:val="1"/>
      <w:marLeft w:val="0"/>
      <w:marRight w:val="0"/>
      <w:marTop w:val="0"/>
      <w:marBottom w:val="0"/>
      <w:divBdr>
        <w:top w:val="none" w:sz="0" w:space="0" w:color="auto"/>
        <w:left w:val="none" w:sz="0" w:space="0" w:color="auto"/>
        <w:bottom w:val="none" w:sz="0" w:space="0" w:color="auto"/>
        <w:right w:val="none" w:sz="0" w:space="0" w:color="auto"/>
      </w:divBdr>
      <w:divsChild>
        <w:div w:id="1192062767">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27384368">
              <w:marLeft w:val="0"/>
              <w:marRight w:val="0"/>
              <w:marTop w:val="0"/>
              <w:marBottom w:val="0"/>
              <w:divBdr>
                <w:top w:val="none" w:sz="0" w:space="0" w:color="auto"/>
                <w:left w:val="none" w:sz="0" w:space="0" w:color="auto"/>
                <w:bottom w:val="none" w:sz="0" w:space="0" w:color="auto"/>
                <w:right w:val="none" w:sz="0" w:space="0" w:color="auto"/>
              </w:divBdr>
              <w:divsChild>
                <w:div w:id="960498544">
                  <w:marLeft w:val="0"/>
                  <w:marRight w:val="0"/>
                  <w:marTop w:val="0"/>
                  <w:marBottom w:val="0"/>
                  <w:divBdr>
                    <w:top w:val="none" w:sz="0" w:space="0" w:color="auto"/>
                    <w:left w:val="none" w:sz="0" w:space="0" w:color="auto"/>
                    <w:bottom w:val="none" w:sz="0" w:space="0" w:color="auto"/>
                    <w:right w:val="none" w:sz="0" w:space="0" w:color="auto"/>
                  </w:divBdr>
                  <w:divsChild>
                    <w:div w:id="389888549">
                      <w:blockQuote w:val="1"/>
                      <w:marLeft w:val="0"/>
                      <w:marRight w:val="0"/>
                      <w:marTop w:val="30"/>
                      <w:marBottom w:val="30"/>
                      <w:divBdr>
                        <w:top w:val="none" w:sz="0" w:space="0" w:color="auto"/>
                        <w:left w:val="single" w:sz="12" w:space="5" w:color="205A24"/>
                        <w:bottom w:val="none" w:sz="0" w:space="0" w:color="auto"/>
                        <w:right w:val="single" w:sz="12" w:space="5" w:color="205A24"/>
                      </w:divBdr>
                      <w:divsChild>
                        <w:div w:id="1898860303">
                          <w:blockQuote w:val="1"/>
                          <w:marLeft w:val="0"/>
                          <w:marRight w:val="0"/>
                          <w:marTop w:val="30"/>
                          <w:marBottom w:val="30"/>
                          <w:divBdr>
                            <w:top w:val="none" w:sz="0" w:space="0" w:color="auto"/>
                            <w:left w:val="single" w:sz="12" w:space="5" w:color="EB0400"/>
                            <w:bottom w:val="none" w:sz="0" w:space="0" w:color="auto"/>
                            <w:right w:val="single" w:sz="12" w:space="5" w:color="EB0400"/>
                          </w:divBdr>
                        </w:div>
                      </w:divsChild>
                    </w:div>
                  </w:divsChild>
                </w:div>
              </w:divsChild>
            </w:div>
          </w:divsChild>
        </w:div>
      </w:divsChild>
    </w:div>
    <w:div w:id="2066293915">
      <w:bodyDiv w:val="1"/>
      <w:marLeft w:val="0"/>
      <w:marRight w:val="0"/>
      <w:marTop w:val="0"/>
      <w:marBottom w:val="0"/>
      <w:divBdr>
        <w:top w:val="none" w:sz="0" w:space="0" w:color="auto"/>
        <w:left w:val="none" w:sz="0" w:space="0" w:color="auto"/>
        <w:bottom w:val="none" w:sz="0" w:space="0" w:color="auto"/>
        <w:right w:val="none" w:sz="0" w:space="0" w:color="auto"/>
      </w:divBdr>
    </w:div>
    <w:div w:id="208961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AD314-3F33-497B-A3A7-A6ACD69A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5442</TotalTime>
  <Pages>8</Pages>
  <Words>2384</Words>
  <Characters>13118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Acosta</dc:creator>
  <cp:keywords/>
  <dc:description/>
  <cp:lastModifiedBy>joselyn mora</cp:lastModifiedBy>
  <cp:revision>781</cp:revision>
  <cp:lastPrinted>2024-04-29T16:53:00Z</cp:lastPrinted>
  <dcterms:created xsi:type="dcterms:W3CDTF">2023-12-15T19:00:00Z</dcterms:created>
  <dcterms:modified xsi:type="dcterms:W3CDTF">2024-05-03T19:20:00Z</dcterms:modified>
</cp:coreProperties>
</file>