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7E03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MUNICIPALIDAD DE GOICOECHEA</w:t>
      </w:r>
    </w:p>
    <w:p w14:paraId="38212882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BE0F6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922020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El Concejo Municipal del Cantón de Goicoechea, en Sesión Ordinaria Nº 33-05, celebrada el día 16 de agosto del 2005, artículo 5, por unanimidad aprobó:</w:t>
      </w:r>
    </w:p>
    <w:p w14:paraId="2BE72EB0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6DF37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DE338C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"PROYECTO REGLAMENTO PARA EL COBRO DE TASAS</w:t>
      </w:r>
    </w:p>
    <w:p w14:paraId="4A6C5148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725AD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POR SERVICIOS DE ASEO DE VÍAS Y LIMPIEZA</w:t>
      </w:r>
    </w:p>
    <w:p w14:paraId="4DED349D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851EA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DE PARQUES Y ZONAS VERDES</w:t>
      </w:r>
    </w:p>
    <w:p w14:paraId="7A3B408A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7F9B9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A41754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FEBA7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La Municipalidad de Goicoechea de conformidad con el Artículo Nº 43 del Código Municipal, hace de conocimiento a los interesados el presente proyecto, sometiéndolo a consulta pública por un plazo de quince días hábiles a partir de su publicación, las observaciones deberán presentarse por escrito ante la Secretaría Municipal, dentro del plazo referido.</w:t>
      </w:r>
    </w:p>
    <w:p w14:paraId="3FB427B4" w14:textId="0597F97E" w:rsidR="00645DCB" w:rsidRPr="00645DCB" w:rsidRDefault="00645DCB" w:rsidP="00634E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3E93F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645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NOTA DE SINALEVI:</w:t>
      </w:r>
      <w:r w:rsidRPr="00645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La Municipalidad de Goicoechea, mediante publicación efectuada en La Gaceta N° 129 del 5 de julio del 2006, comunica </w:t>
      </w:r>
      <w:proofErr w:type="gramStart"/>
      <w:r w:rsidRPr="00645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"..</w:t>
      </w:r>
      <w:proofErr w:type="gramEnd"/>
      <w:r w:rsidRPr="00645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 Reglamento para el cobro de tasas por servicio de aseo de vías y limpieza de parques y zonas verdes, quedó en firme con el texto publicado en diario oficial La Gaceta Nº 178, de fecha 16 de setiembre del 2005, esto según sesión ordinaria Nº 41-05 artículo 11, dictamen 117-05").</w:t>
      </w:r>
    </w:p>
    <w:p w14:paraId="7CF81350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9E6F6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EE51CC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4BE33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"PROYECTO REGLAMENTO PARA EL COBRO DE TASAS</w:t>
      </w:r>
    </w:p>
    <w:p w14:paraId="6DC1821E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9FB3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POR SERVICIOS DE ASEO DE VÍAS Y LIMPIEZA</w:t>
      </w:r>
    </w:p>
    <w:p w14:paraId="0D6077F6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6DB5A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DE PARQUES Y ZONAS VERDES</w:t>
      </w:r>
    </w:p>
    <w:p w14:paraId="5B79F45E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0B0D5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ACD0CA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2C781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CAPÍTULO I</w:t>
      </w:r>
    </w:p>
    <w:p w14:paraId="483C457A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23A34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14:paraId="46BFB169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5DECA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Disposiciones generales</w:t>
      </w:r>
    </w:p>
    <w:p w14:paraId="5340B676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4A6DA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A1FF2A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6E5C5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Artículo 1º-La Municipalidad de Goicoechea, de conformidad con las atribuciones que le confieren los Artículos Nos. 4 y 74 del Código Municipal, dicta el presente Reglamento para el Cobro de Tasas por los Servicios de Aseo de Vías y Limpieza de Parques y Zonas Verdes.</w:t>
      </w:r>
    </w:p>
    <w:p w14:paraId="2969859E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7CA13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Estos servicios, serán pagados por los propietarios de los inmuebles beneficiados por su prestación efectiva o potencial.</w:t>
      </w:r>
    </w:p>
    <w:p w14:paraId="2F23E678" w14:textId="01FAD742" w:rsidR="00645DCB" w:rsidRPr="00645DCB" w:rsidRDefault="00645DCB" w:rsidP="0063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D62C3" w14:textId="77777777" w:rsid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Definiciones:</w:t>
      </w:r>
    </w:p>
    <w:p w14:paraId="74DF4893" w14:textId="77777777" w:rsidR="00634EBF" w:rsidRPr="00645DCB" w:rsidRDefault="00634EBF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C9313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Artículo 2º-Para los efectos del presente Reglamento se define como:</w:t>
      </w:r>
    </w:p>
    <w:p w14:paraId="15E30C7B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7D268" w14:textId="7BDC807C" w:rsidR="00645DCB" w:rsidRPr="00645DCB" w:rsidRDefault="00645DCB" w:rsidP="00634EBF">
      <w:pPr>
        <w:spacing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FB86D" w14:textId="77777777" w:rsidR="00645DCB" w:rsidRPr="00645DCB" w:rsidRDefault="00645DCB" w:rsidP="00645DCB">
      <w:pPr>
        <w:spacing w:line="24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4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Tasa: Aquel tributo cuya obligación tiene como hecho generador la</w:t>
      </w: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prestación efectiva o potencial de un servicio público individualizado en el contribuyente.</w:t>
      </w:r>
    </w:p>
    <w:p w14:paraId="2FA2DC81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20F77" w14:textId="77777777" w:rsidR="00645DCB" w:rsidRPr="00645DCB" w:rsidRDefault="00645DCB" w:rsidP="00645DCB">
      <w:pPr>
        <w:spacing w:line="24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b) Frente real a vía pública o privada: las medidas oficiales en metros lineales de los límites de cada inmueble que colindan con las vías públicas, privadas o servidumbre, de conformidad con el plano catastrado debidamente inscrito ante el Catastro Nacional.</w:t>
      </w:r>
    </w:p>
    <w:p w14:paraId="02481077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C5C9B" w14:textId="7E5EA261" w:rsidR="00645DCB" w:rsidRPr="00634EBF" w:rsidRDefault="00645DCB" w:rsidP="00645DCB">
      <w:pPr>
        <w:spacing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(Así reformado el inciso anterior mediante sesión N° 9 del 27 de abril del 2006</w:t>
      </w:r>
      <w:r w:rsidR="00634EBF"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publicado en el Diario Oficial La Gaceta 114 del 14 de junio </w:t>
      </w:r>
      <w:proofErr w:type="gramStart"/>
      <w:r w:rsidR="00634EBF"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2006 </w:t>
      </w: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proofErr w:type="gramEnd"/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0DE99A29" w14:textId="0F88683D" w:rsidR="00634EBF" w:rsidRPr="00645DCB" w:rsidRDefault="00634EBF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C6D4F" w14:textId="77777777" w:rsidR="00645DCB" w:rsidRPr="00645DCB" w:rsidRDefault="00645DCB" w:rsidP="00645DCB">
      <w:pPr>
        <w:spacing w:line="24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64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Frente principal: Frente a vía pública, por medio del cual se realiza</w:t>
      </w: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acceso directo a las edificaciones (fachada).</w:t>
      </w:r>
    </w:p>
    <w:p w14:paraId="6BFA21F9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sz w:val="24"/>
          <w:szCs w:val="24"/>
        </w:rPr>
        <w:br/>
      </w:r>
      <w:r w:rsidRPr="00645D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F64916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CAPÍTULO II</w:t>
      </w:r>
    </w:p>
    <w:p w14:paraId="045EC61C" w14:textId="77777777" w:rsidR="000B1118" w:rsidRDefault="000B1118" w:rsidP="00645D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E2D00D" w14:textId="77777777" w:rsidR="000B1118" w:rsidRDefault="000B1118" w:rsidP="00645D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545F30" w14:textId="77777777" w:rsidR="00645DCB" w:rsidRPr="00645DCB" w:rsidRDefault="00645DCB" w:rsidP="00645D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Facturación de los servicios</w:t>
      </w:r>
    </w:p>
    <w:p w14:paraId="49D46D75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8041B" w14:textId="77777777" w:rsidR="00645DCB" w:rsidRPr="00645DCB" w:rsidRDefault="00645DCB" w:rsidP="000B1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18428183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Artículo 3º-La base para el cálculo del cobro de la tasa por el servicio de aseo de vías será el frente a vía pública del inmueble beneficiado.</w:t>
      </w:r>
    </w:p>
    <w:p w14:paraId="294D6BEA" w14:textId="18D7DC84" w:rsidR="00645DCB" w:rsidRPr="00645DCB" w:rsidRDefault="00645DCB" w:rsidP="00634E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D29BC" w14:textId="3C986A4C" w:rsidR="00645DCB" w:rsidRPr="00634EBF" w:rsidRDefault="00634EBF" w:rsidP="00634EBF">
      <w:pPr>
        <w:spacing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(Así reformado el inciso anterior mediante sesión N° 9 del 27 de abril del 2006 publicado en el Diario Oficial La Gaceta 114 del 14 de junio </w:t>
      </w: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2006)</w:t>
      </w: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C96BD48" w14:textId="77777777" w:rsidR="00645DCB" w:rsidRPr="00645DCB" w:rsidRDefault="00645DCB" w:rsidP="00645D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E83E89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a) En los casos de propiedades con más de un frente, se cobrará con base en la cantidad de metros lineales sobre los cuales se presta en forma efectiva el servicio.</w:t>
      </w:r>
    </w:p>
    <w:p w14:paraId="31B3F446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EE77C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b) Los inmuebles cuyos frentes no dan a vías públicas (servidumbres) se cobrarán dividiendo la medida del frente de la servidumbre sobre la vía pública, entre el número de inmuebles afectados por la servidumbre.</w:t>
      </w:r>
    </w:p>
    <w:p w14:paraId="53F379E1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793EA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c) En los casos de Centros Comerciales o Condominios, se cobrará dividiendo la medida de los frentes a vía pública entre el número de locales, apartamentos o unidades de ocupación.</w:t>
      </w:r>
    </w:p>
    <w:p w14:paraId="5812566B" w14:textId="7B174C49" w:rsidR="000B1118" w:rsidRDefault="000B1118" w:rsidP="000B11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24096" w14:textId="5491DEA5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Artículo 4º-La base para el cálculo del cobro de la tasa por el servicio de limpieza de parques y zonas verdes, será el frente a vía pública del inmueble, independientemente de su uso, de conformidad con los siguientes criterios.</w:t>
      </w:r>
    </w:p>
    <w:p w14:paraId="49847935" w14:textId="77777777" w:rsidR="00645DCB" w:rsidRPr="00645DCB" w:rsidRDefault="00645DCB" w:rsidP="000B11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D47B7A" w14:textId="1141DE77" w:rsidR="00634EBF" w:rsidRPr="00634EBF" w:rsidRDefault="00634EBF" w:rsidP="00634EBF">
      <w:pPr>
        <w:spacing w:line="240" w:lineRule="auto"/>
        <w:ind w:left="600" w:righ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(Así reformado el inciso anterior mediante sesión N° 9 del 27 de abril del 2006 publicado en el Diario Oficial La Gaceta 114 del 14 de junio </w:t>
      </w: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2006)</w:t>
      </w:r>
      <w:r w:rsidRPr="00634E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55490831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C1FEE" w14:textId="77777777" w:rsidR="00645DCB" w:rsidRPr="00645DCB" w:rsidRDefault="00645DCB" w:rsidP="000B1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F1EF63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a) El cobro mínimo, será equivalente a un inmueble de 8.00 metros de frente, el cobro máximo será equivalente a un inmueble de 40.00 metros.</w:t>
      </w:r>
    </w:p>
    <w:p w14:paraId="3E79819B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DEC93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b) Los inmuebles cuyos frentes no dan a vías públicas (servidumbre), se cobrarán con base en el frente real sobre la servidumbre.</w:t>
      </w:r>
    </w:p>
    <w:p w14:paraId="5219B85D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2B661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c) Los inmuebles con más de un frente, se cobrarán con base al frente principal o fachada.</w:t>
      </w:r>
    </w:p>
    <w:p w14:paraId="2BDB84FA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92737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d) Los edificios con más de un piso se cobrarán con base al frente real a la vía pública.</w:t>
      </w:r>
    </w:p>
    <w:p w14:paraId="6BB22BE4" w14:textId="77777777" w:rsidR="00645DCB" w:rsidRPr="00645DCB" w:rsidRDefault="00645DCB" w:rsidP="0064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AAB89" w14:textId="77777777" w:rsidR="00645DCB" w:rsidRPr="00645DCB" w:rsidRDefault="00645DCB" w:rsidP="00645DC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e) Los Centros Comerciales o Condominios se cobrarán con base en la suma de los frentes de cada local o apartamento construido sobre las vías públicas o privadas".</w:t>
      </w:r>
    </w:p>
    <w:p w14:paraId="4CBDEB3B" w14:textId="14657DE0" w:rsidR="00645DCB" w:rsidRPr="00645DCB" w:rsidRDefault="00645DCB" w:rsidP="00634E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6100D" w14:textId="77777777" w:rsidR="00645DCB" w:rsidRPr="00645DCB" w:rsidRDefault="00645DCB" w:rsidP="00645DC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CB">
        <w:rPr>
          <w:rFonts w:ascii="Times New Roman" w:eastAsia="Times New Roman" w:hAnsi="Times New Roman" w:cs="Times New Roman"/>
          <w:color w:val="000000"/>
          <w:sz w:val="24"/>
          <w:szCs w:val="24"/>
        </w:rPr>
        <w:t>San José, 23 de agosto del 2005.-</w:t>
      </w:r>
    </w:p>
    <w:p w14:paraId="76D27F7D" w14:textId="77777777" w:rsidR="008321B6" w:rsidRPr="00634EBF" w:rsidRDefault="008321B6">
      <w:pPr>
        <w:rPr>
          <w:b/>
          <w:bCs/>
        </w:rPr>
      </w:pPr>
    </w:p>
    <w:p w14:paraId="0471C42B" w14:textId="77777777" w:rsidR="008321B6" w:rsidRPr="00634EBF" w:rsidRDefault="008321B6">
      <w:pPr>
        <w:rPr>
          <w:b/>
          <w:bCs/>
        </w:rPr>
      </w:pPr>
    </w:p>
    <w:p w14:paraId="0B8E0712" w14:textId="571302F8" w:rsidR="00634EBF" w:rsidRDefault="00634EBF">
      <w:pPr>
        <w:rPr>
          <w:b/>
          <w:bCs/>
        </w:rPr>
      </w:pPr>
      <w:r w:rsidRPr="00634EBF">
        <w:rPr>
          <w:b/>
          <w:bCs/>
        </w:rPr>
        <w:t xml:space="preserve">Publicado en el Diario Oficial La Gaceta N° 178 del 16 de setiembre de 2005 para consulta publica </w:t>
      </w:r>
    </w:p>
    <w:p w14:paraId="0218EE78" w14:textId="77777777" w:rsidR="00634EBF" w:rsidRDefault="00634EBF">
      <w:pPr>
        <w:rPr>
          <w:b/>
          <w:bCs/>
        </w:rPr>
      </w:pPr>
    </w:p>
    <w:p w14:paraId="1FD4739B" w14:textId="6A6DA530" w:rsidR="00634EBF" w:rsidRPr="00634EBF" w:rsidRDefault="00634EBF">
      <w:pPr>
        <w:rPr>
          <w:b/>
          <w:bCs/>
        </w:rPr>
      </w:pPr>
      <w:r>
        <w:rPr>
          <w:b/>
          <w:bCs/>
        </w:rPr>
        <w:t>Publicado en firme en el Diario Oficial La Gaceta N° 129 del 05 de julio 2006.</w:t>
      </w:r>
    </w:p>
    <w:p w14:paraId="39D31715" w14:textId="77777777" w:rsidR="00634EBF" w:rsidRDefault="00634EBF"/>
    <w:p w14:paraId="3766A06E" w14:textId="0C80D816" w:rsidR="00634EBF" w:rsidRDefault="00634EBF"/>
    <w:sectPr w:rsidR="00634EBF" w:rsidSect="005C0423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4EC2" w14:textId="77777777" w:rsidR="00410C81" w:rsidRDefault="00645DCB">
      <w:pPr>
        <w:spacing w:line="240" w:lineRule="auto"/>
      </w:pPr>
      <w:r>
        <w:separator/>
      </w:r>
    </w:p>
  </w:endnote>
  <w:endnote w:type="continuationSeparator" w:id="0">
    <w:p w14:paraId="39BB6F9E" w14:textId="77777777" w:rsidR="00410C81" w:rsidRDefault="00645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004332"/>
      <w:docPartObj>
        <w:docPartGallery w:val="Page Numbers (Bottom of Page)"/>
        <w:docPartUnique/>
      </w:docPartObj>
    </w:sdtPr>
    <w:sdtEndPr/>
    <w:sdtContent>
      <w:p w14:paraId="66298E5E" w14:textId="77777777" w:rsidR="00AD132A" w:rsidRDefault="005C0423">
        <w:pPr>
          <w:pStyle w:val="Piedepgina"/>
          <w:jc w:val="right"/>
        </w:pPr>
        <w:r>
          <w:fldChar w:fldCharType="begin"/>
        </w:r>
        <w:r w:rsidR="00AD132A">
          <w:instrText>PAGE   \* MERGEFORMAT</w:instrText>
        </w:r>
        <w:r>
          <w:fldChar w:fldCharType="separate"/>
        </w:r>
        <w:r w:rsidR="00DD6DC4" w:rsidRPr="00DD6DC4">
          <w:rPr>
            <w:noProof/>
            <w:lang w:val="es-ES"/>
          </w:rPr>
          <w:t>1</w:t>
        </w:r>
        <w:r>
          <w:fldChar w:fldCharType="end"/>
        </w:r>
      </w:p>
    </w:sdtContent>
  </w:sdt>
  <w:p w14:paraId="6347AC59" w14:textId="77777777" w:rsidR="008321B6" w:rsidRDefault="00832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FB7A" w14:textId="77777777" w:rsidR="00410C81" w:rsidRDefault="00645DCB">
      <w:pPr>
        <w:spacing w:line="240" w:lineRule="auto"/>
      </w:pPr>
      <w:r>
        <w:separator/>
      </w:r>
    </w:p>
  </w:footnote>
  <w:footnote w:type="continuationSeparator" w:id="0">
    <w:p w14:paraId="4ECBDF19" w14:textId="77777777" w:rsidR="00410C81" w:rsidRDefault="00645D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B6"/>
    <w:rsid w:val="000B1118"/>
    <w:rsid w:val="00410C81"/>
    <w:rsid w:val="005C0423"/>
    <w:rsid w:val="00634EBF"/>
    <w:rsid w:val="00645DCB"/>
    <w:rsid w:val="008321B6"/>
    <w:rsid w:val="00AD132A"/>
    <w:rsid w:val="00DD6DC4"/>
    <w:rsid w:val="00F0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3A2D"/>
  <w15:docId w15:val="{8C6FC9EC-6FDF-4A2B-8D9F-DDD2854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23"/>
  </w:style>
  <w:style w:type="paragraph" w:styleId="Ttulo1">
    <w:name w:val="heading 1"/>
    <w:basedOn w:val="Normal"/>
    <w:next w:val="Normal"/>
    <w:uiPriority w:val="9"/>
    <w:qFormat/>
    <w:rsid w:val="005C04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C04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C04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C04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C042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C04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C0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C042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C04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C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132A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32A"/>
  </w:style>
  <w:style w:type="paragraph" w:styleId="Piedepgina">
    <w:name w:val="footer"/>
    <w:basedOn w:val="Normal"/>
    <w:link w:val="PiedepginaCar"/>
    <w:uiPriority w:val="99"/>
    <w:unhideWhenUsed/>
    <w:rsid w:val="00AD132A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701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Joselin Mora</dc:creator>
  <cp:lastModifiedBy>Joselyn Mora</cp:lastModifiedBy>
  <cp:revision>4</cp:revision>
  <dcterms:created xsi:type="dcterms:W3CDTF">2022-03-18T13:43:00Z</dcterms:created>
  <dcterms:modified xsi:type="dcterms:W3CDTF">2025-05-16T20:23:00Z</dcterms:modified>
</cp:coreProperties>
</file>