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3C9E" w14:textId="77777777" w:rsidR="00637510" w:rsidRPr="00702FDB" w:rsidRDefault="00637510" w:rsidP="00702F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FDB">
        <w:rPr>
          <w:rFonts w:ascii="Arial" w:hAnsi="Arial" w:cs="Arial"/>
          <w:b/>
          <w:sz w:val="24"/>
          <w:szCs w:val="24"/>
        </w:rPr>
        <w:t>PUBLICACION EN EL DIARIO OFICIAL LA GACETA</w:t>
      </w:r>
    </w:p>
    <w:p w14:paraId="509860CC" w14:textId="77777777" w:rsidR="00637510" w:rsidRPr="00702FDB" w:rsidRDefault="00637510" w:rsidP="00702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2DCEFA" w14:textId="276FB2EA" w:rsidR="00637510" w:rsidRPr="00702FDB" w:rsidRDefault="00637510" w:rsidP="00702FDB">
      <w:pPr>
        <w:jc w:val="both"/>
        <w:rPr>
          <w:rFonts w:ascii="Arial" w:hAnsi="Arial" w:cs="Arial"/>
          <w:sz w:val="24"/>
          <w:szCs w:val="24"/>
        </w:rPr>
      </w:pPr>
      <w:r w:rsidRPr="00702FDB">
        <w:rPr>
          <w:rFonts w:ascii="Arial" w:hAnsi="Arial" w:cs="Arial"/>
          <w:sz w:val="24"/>
          <w:szCs w:val="24"/>
        </w:rPr>
        <w:t>El Concejo Municipal del Cantón de Goicoechea en Sesión Ordinaria N°</w:t>
      </w:r>
      <w:r w:rsidR="00702FDB" w:rsidRPr="00702FDB">
        <w:rPr>
          <w:rFonts w:ascii="Arial" w:hAnsi="Arial" w:cs="Arial"/>
          <w:sz w:val="24"/>
          <w:szCs w:val="24"/>
        </w:rPr>
        <w:t>21</w:t>
      </w:r>
      <w:r w:rsidRPr="00702FDB">
        <w:rPr>
          <w:rFonts w:ascii="Arial" w:hAnsi="Arial" w:cs="Arial"/>
          <w:sz w:val="24"/>
          <w:szCs w:val="24"/>
        </w:rPr>
        <w:t>-202</w:t>
      </w:r>
      <w:r w:rsidR="00702FDB" w:rsidRPr="00702FDB">
        <w:rPr>
          <w:rFonts w:ascii="Arial" w:hAnsi="Arial" w:cs="Arial"/>
          <w:sz w:val="24"/>
          <w:szCs w:val="24"/>
        </w:rPr>
        <w:t>5</w:t>
      </w:r>
      <w:r w:rsidRPr="00702FDB">
        <w:rPr>
          <w:rFonts w:ascii="Arial" w:hAnsi="Arial" w:cs="Arial"/>
          <w:sz w:val="24"/>
          <w:szCs w:val="24"/>
        </w:rPr>
        <w:t xml:space="preserve">, celebrada el día </w:t>
      </w:r>
      <w:r w:rsidR="00702FDB" w:rsidRPr="00702FDB">
        <w:rPr>
          <w:rFonts w:ascii="Arial" w:hAnsi="Arial" w:cs="Arial"/>
          <w:sz w:val="24"/>
          <w:szCs w:val="24"/>
        </w:rPr>
        <w:t>26 de mayo de 2025</w:t>
      </w:r>
      <w:r w:rsidRPr="00702FDB">
        <w:rPr>
          <w:rFonts w:ascii="Arial" w:hAnsi="Arial" w:cs="Arial"/>
          <w:sz w:val="24"/>
          <w:szCs w:val="24"/>
        </w:rPr>
        <w:t>, Artículo VIII.I</w:t>
      </w:r>
      <w:r w:rsidR="00702FDB" w:rsidRPr="00702FDB">
        <w:rPr>
          <w:rFonts w:ascii="Arial" w:hAnsi="Arial" w:cs="Arial"/>
          <w:sz w:val="24"/>
          <w:szCs w:val="24"/>
        </w:rPr>
        <w:t>I</w:t>
      </w:r>
      <w:r w:rsidRPr="00702FDB">
        <w:rPr>
          <w:rFonts w:ascii="Arial" w:hAnsi="Arial" w:cs="Arial"/>
          <w:sz w:val="24"/>
          <w:szCs w:val="24"/>
        </w:rPr>
        <w:t xml:space="preserve"> por unanimidad y </w:t>
      </w:r>
      <w:r w:rsidR="00702FDB" w:rsidRPr="00702FDB">
        <w:rPr>
          <w:rFonts w:ascii="Arial" w:hAnsi="Arial" w:cs="Arial"/>
          <w:sz w:val="24"/>
          <w:szCs w:val="24"/>
        </w:rPr>
        <w:t xml:space="preserve">la firmeza por mayoría de votos (7 a favor por 2 en contra de los Regidores Propietarios Melissa Valdivia Zúñiga y Luis Carlos Barquero Araya), </w:t>
      </w:r>
      <w:r w:rsidRPr="00702FDB">
        <w:rPr>
          <w:rFonts w:ascii="Arial" w:hAnsi="Arial" w:cs="Arial"/>
          <w:sz w:val="24"/>
          <w:szCs w:val="24"/>
        </w:rPr>
        <w:t xml:space="preserve">aprobó el Dictamen N° </w:t>
      </w:r>
      <w:r w:rsidR="00702FDB" w:rsidRPr="00702FDB">
        <w:rPr>
          <w:rFonts w:ascii="Arial" w:hAnsi="Arial" w:cs="Arial"/>
          <w:sz w:val="24"/>
          <w:szCs w:val="24"/>
        </w:rPr>
        <w:t>07</w:t>
      </w:r>
      <w:r w:rsidRPr="00702FDB">
        <w:rPr>
          <w:rFonts w:ascii="Arial" w:hAnsi="Arial" w:cs="Arial"/>
          <w:sz w:val="24"/>
          <w:szCs w:val="24"/>
        </w:rPr>
        <w:t>-202</w:t>
      </w:r>
      <w:r w:rsidR="00702FDB" w:rsidRPr="00702FDB">
        <w:rPr>
          <w:rFonts w:ascii="Arial" w:hAnsi="Arial" w:cs="Arial"/>
          <w:sz w:val="24"/>
          <w:szCs w:val="24"/>
        </w:rPr>
        <w:t>5</w:t>
      </w:r>
      <w:r w:rsidRPr="00702FDB">
        <w:rPr>
          <w:rFonts w:ascii="Arial" w:hAnsi="Arial" w:cs="Arial"/>
          <w:sz w:val="24"/>
          <w:szCs w:val="24"/>
        </w:rPr>
        <w:t xml:space="preserve"> de la Comisión Especial de Estudio y Creación de Reglamentos, donde se aprueba:</w:t>
      </w:r>
    </w:p>
    <w:p w14:paraId="5E9054A1" w14:textId="77777777" w:rsidR="00702FDB" w:rsidRDefault="00702FDB" w:rsidP="00702FDB">
      <w:pPr>
        <w:pStyle w:val="Prrafodelista"/>
        <w:ind w:left="1065"/>
        <w:jc w:val="both"/>
        <w:rPr>
          <w:rFonts w:ascii="Arial" w:hAnsi="Arial" w:cs="Arial"/>
          <w:b/>
          <w:bCs/>
          <w:color w:val="000000"/>
          <w:lang w:eastAsia="es-CR"/>
        </w:rPr>
      </w:pPr>
      <w:r w:rsidRPr="00702FDB">
        <w:rPr>
          <w:rFonts w:ascii="Arial" w:hAnsi="Arial" w:cs="Arial"/>
          <w:b/>
          <w:bCs/>
          <w:color w:val="000000"/>
          <w:lang w:eastAsia="es-CR"/>
        </w:rPr>
        <w:t>POLÍTICA Y PROCEDIMIENTO PARA LA APLICACIÓN DEL PRINCIPIO CONTABLE DE DEVENGO</w:t>
      </w:r>
    </w:p>
    <w:p w14:paraId="2A6FB752" w14:textId="77777777" w:rsidR="00702FDB" w:rsidRPr="00702FDB" w:rsidRDefault="00702FDB" w:rsidP="00702FDB">
      <w:pPr>
        <w:pStyle w:val="Prrafodelista"/>
        <w:ind w:left="1065"/>
        <w:jc w:val="both"/>
        <w:rPr>
          <w:rFonts w:ascii="Arial" w:hAnsi="Arial" w:cs="Arial"/>
          <w:b/>
          <w:bCs/>
          <w:color w:val="000000"/>
          <w:lang w:eastAsia="es-CR"/>
        </w:rPr>
      </w:pPr>
    </w:p>
    <w:p w14:paraId="620B988D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l. </w:t>
      </w:r>
      <w:r w:rsidRPr="00702F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Introducción</w:t>
      </w:r>
    </w:p>
    <w:p w14:paraId="760F868E" w14:textId="1AD89C28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El objetivo de esta política es cumplir con la NICSP, en lo referente a la aplicación del principio contable de devengo. El devengo es un principio contable obligatorio, el cual establece que los ingresos, gastos y cualquier transacción que afecten cuentas de activos, pasivos y patrimonio se deben registrar en el momento en que se producen u ocurren, independientemente del flujo de efectivo.</w:t>
      </w:r>
    </w:p>
    <w:p w14:paraId="4CA9FA49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II. </w:t>
      </w:r>
      <w:r w:rsidRPr="00702F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Alcance</w:t>
      </w:r>
    </w:p>
    <w:p w14:paraId="2FF3905F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Esta política es aplicable para todas las transacciones económicas realizadas por la Municipalidad desde el momento en que se da el hecho generador.</w:t>
      </w:r>
    </w:p>
    <w:p w14:paraId="2DF65BCA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III Marco Normativo </w:t>
      </w:r>
    </w:p>
    <w:p w14:paraId="5F2C0E9A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Normas Internacionales de Información Financieras Sector Público.</w:t>
      </w:r>
    </w:p>
    <w:p w14:paraId="383908F5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IV. Responsables</w:t>
      </w:r>
    </w:p>
    <w:p w14:paraId="7F195EC4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El Asistente Departamento de Contabilidad, en primera instancia es responsable de asegurar el cumplimiento de lo normado por las políticas; la Jefatura del Departamento de Contabilidad es quien actúa como superior inmediato y última instancia de decisión es responsable final de que se cumplan las políticas establecidas para la aplicación del principio contable de devengo.</w:t>
      </w:r>
    </w:p>
    <w:p w14:paraId="0B557526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V. Políticas</w:t>
      </w:r>
    </w:p>
    <w:p w14:paraId="687BF4AA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1. Registro contable de todas las transacciones realizadas por la Municipalidad aplicando el principio contable de devengo.</w:t>
      </w:r>
    </w:p>
    <w:p w14:paraId="766610FF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    1.1. Objetivo de la política y procedimiento</w:t>
      </w:r>
    </w:p>
    <w:p w14:paraId="44A6EE6A" w14:textId="77777777" w:rsidR="00702FDB" w:rsidRPr="00702FDB" w:rsidRDefault="00702FDB" w:rsidP="00702FD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Registrar contablemente todas las transacciones realizadas por la Municipalidad aplicando el principio de devengo,</w:t>
      </w:r>
    </w:p>
    <w:p w14:paraId="53152203" w14:textId="77777777" w:rsidR="00702FDB" w:rsidRPr="00702FDB" w:rsidRDefault="00702FDB" w:rsidP="00702FD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   1.2. Políticas de operación</w:t>
      </w:r>
    </w:p>
    <w:p w14:paraId="04A0A3D9" w14:textId="77777777" w:rsid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  • El Asistente y los Auxiliares del Departamento de Contabilidad son responsables de</w:t>
      </w: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</w:t>
      </w: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verificar, codificar y registrar contablemente todas las transacciones aplicando el principio de devengo</w:t>
      </w: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.</w:t>
      </w:r>
    </w:p>
    <w:p w14:paraId="3DFE5BD7" w14:textId="7D63FE82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• Los departamentos operativos y administrativos son responsables de entregar</w:t>
      </w: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</w:t>
      </w: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oportunamente al departamento de Contabilidad los documentos de respaldo de todas</w:t>
      </w: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</w:t>
      </w: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las transacciones realizadas para su registro contable, en el período en que ocurren o</w:t>
      </w: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</w:t>
      </w: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realizan, independientemente del flujo de efectivo.</w:t>
      </w:r>
    </w:p>
    <w:p w14:paraId="3CB34BD9" w14:textId="6DC13244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  • La Jefatura de Contabilidad es responsable de revisar y autorizar que todas las</w:t>
      </w: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</w:t>
      </w: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transacciones hayan sido registradas contablemente por el asistente y los auxiliares del</w:t>
      </w: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</w:t>
      </w: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departamento de Contabilidad aplicando el principio contable de devengo.</w:t>
      </w:r>
    </w:p>
    <w:p w14:paraId="45719A13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</w:p>
    <w:p w14:paraId="3230A75D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lastRenderedPageBreak/>
        <w:t xml:space="preserve">VI. Procedimientos </w:t>
      </w:r>
    </w:p>
    <w:p w14:paraId="0F917A2C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1. Todas las transacciones económicas serán registradas contablemente aplicando el principio contable de devengo.</w:t>
      </w:r>
    </w:p>
    <w:p w14:paraId="5B08A63A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2. Las transacciones económicas, comprenden:</w:t>
      </w:r>
    </w:p>
    <w:p w14:paraId="75DDDA68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a. Emisiones de facturación periódicas a contribuyentes por concepto de impuestos municipales (bienes inmuebles, servicios urbanos), patentes y otros servicios.</w:t>
      </w:r>
    </w:p>
    <w:p w14:paraId="5B10B1BB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b. Adquisición de bienes y servicios (facturas, comprobantes, reportes órdenes de compra, etc.).</w:t>
      </w:r>
    </w:p>
    <w:p w14:paraId="2A7F26C8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c. Planillas salariales con sus respectivas retenciones.</w:t>
      </w:r>
    </w:p>
    <w:p w14:paraId="6AFF83F2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d. Retención de impuesto sobre la renta a proveedores.</w:t>
      </w:r>
    </w:p>
    <w:p w14:paraId="6775CB14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e. Liquidaciones de derechos laborales.</w:t>
      </w:r>
    </w:p>
    <w:p w14:paraId="2CFCBB53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f. Intereses generados por instrumentos financieros,</w:t>
      </w:r>
    </w:p>
    <w:p w14:paraId="76AB18B2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g. Provisiones de cuentas por cobrar, vacaciones, aguinaldo y cesantía y juicios legales</w:t>
      </w:r>
    </w:p>
    <w:p w14:paraId="1CDF51B0" w14:textId="77777777" w:rsidR="00702FDB" w:rsidRPr="00702FDB" w:rsidRDefault="00702FDB" w:rsidP="00702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702FD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3. Cualquier otra partida no incluida en esta política y sobre la cual exista duda sobre su tratamiento y registro contable, debe ser evacuada directamente ante la Dirección Administrativa-Financiera.</w:t>
      </w:r>
    </w:p>
    <w:p w14:paraId="43FFFF08" w14:textId="77777777" w:rsidR="00B46BE8" w:rsidRDefault="00B46BE8" w:rsidP="00702FDB">
      <w:pPr>
        <w:spacing w:after="0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8A05B4" w14:textId="7C521ED6" w:rsidR="00702FDB" w:rsidRPr="00702FDB" w:rsidRDefault="002631D2" w:rsidP="002631D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31D2">
        <w:rPr>
          <w:rFonts w:ascii="Arial" w:hAnsi="Arial" w:cs="Arial"/>
          <w:b/>
          <w:bCs/>
          <w:sz w:val="24"/>
          <w:szCs w:val="24"/>
        </w:rPr>
        <w:t xml:space="preserve">LA GACETA </w:t>
      </w:r>
      <w:proofErr w:type="spellStart"/>
      <w:r w:rsidRPr="002631D2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2631D2">
        <w:rPr>
          <w:rFonts w:ascii="Arial" w:hAnsi="Arial" w:cs="Arial"/>
          <w:b/>
          <w:bCs/>
          <w:sz w:val="24"/>
          <w:szCs w:val="24"/>
        </w:rPr>
        <w:t xml:space="preserve"> 113</w:t>
      </w:r>
      <w:r w:rsidRPr="002631D2">
        <w:rPr>
          <w:rFonts w:ascii="Arial" w:hAnsi="Arial" w:cs="Arial"/>
          <w:sz w:val="24"/>
          <w:szCs w:val="24"/>
        </w:rPr>
        <w:t>, del 20 de Junio de 2025</w:t>
      </w:r>
    </w:p>
    <w:sectPr w:rsidR="00702FDB" w:rsidRPr="00702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388"/>
    <w:multiLevelType w:val="hybridMultilevel"/>
    <w:tmpl w:val="EEB2A3E6"/>
    <w:lvl w:ilvl="0" w:tplc="34947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35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CC"/>
    <w:rsid w:val="002631D2"/>
    <w:rsid w:val="00385B2C"/>
    <w:rsid w:val="004248D5"/>
    <w:rsid w:val="004350CC"/>
    <w:rsid w:val="00534CC9"/>
    <w:rsid w:val="00637510"/>
    <w:rsid w:val="00702FDB"/>
    <w:rsid w:val="00733BBF"/>
    <w:rsid w:val="00B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8119"/>
  <w15:chartTrackingRefBased/>
  <w15:docId w15:val="{3CA4410C-4DAC-4B6C-B7AA-17A56CC8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Bullet 1 Car,Use Case List Paragraph Car"/>
    <w:basedOn w:val="Fuentedeprrafopredeter"/>
    <w:link w:val="Prrafodelista"/>
    <w:uiPriority w:val="34"/>
    <w:locked/>
    <w:rsid w:val="00637510"/>
    <w:rPr>
      <w:rFonts w:ascii="Times New Roman" w:eastAsia="Times New Roman" w:hAnsi="Times New Roman" w:cs="Times New Roman"/>
      <w:kern w:val="2"/>
      <w:sz w:val="24"/>
      <w:szCs w:val="24"/>
      <w:lang w:val="es-ES_tradnl" w:eastAsia="ar-SA"/>
    </w:rPr>
  </w:style>
  <w:style w:type="paragraph" w:styleId="Prrafodelista">
    <w:name w:val="List Paragraph"/>
    <w:aliases w:val="Bullet 1,Use Case List Paragraph"/>
    <w:basedOn w:val="Normal"/>
    <w:link w:val="PrrafodelistaCar"/>
    <w:uiPriority w:val="34"/>
    <w:qFormat/>
    <w:rsid w:val="0063751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SECRE</dc:creator>
  <cp:keywords/>
  <dc:description/>
  <cp:lastModifiedBy>Yariela Flores</cp:lastModifiedBy>
  <cp:revision>5</cp:revision>
  <cp:lastPrinted>2025-05-27T17:01:00Z</cp:lastPrinted>
  <dcterms:created xsi:type="dcterms:W3CDTF">2023-01-24T15:22:00Z</dcterms:created>
  <dcterms:modified xsi:type="dcterms:W3CDTF">2025-07-07T22:51:00Z</dcterms:modified>
</cp:coreProperties>
</file>